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FFA" w:rsidRPr="005C5FFA" w:rsidRDefault="005C5FFA" w:rsidP="000019D9">
      <w:pPr>
        <w:jc w:val="center"/>
        <w:rPr>
          <w:rFonts w:ascii="Times New Roman" w:hAnsi="Times New Roman" w:cs="Times New Roman"/>
          <w:sz w:val="24"/>
          <w:lang w:val="es-MX"/>
        </w:rPr>
      </w:pPr>
      <w:r w:rsidRPr="003E4D2B">
        <w:rPr>
          <w:rFonts w:ascii="Times New Roman" w:hAnsi="Times New Roman" w:cs="Times New Roman"/>
          <w:noProof/>
          <w:sz w:val="24"/>
        </w:rPr>
        <w:drawing>
          <wp:anchor distT="0" distB="0" distL="114300" distR="114300" simplePos="0" relativeHeight="251660288" behindDoc="0" locked="0" layoutInCell="1" allowOverlap="1" wp14:anchorId="2AAD6C5E" wp14:editId="5A230ADE">
            <wp:simplePos x="0" y="0"/>
            <wp:positionH relativeFrom="column">
              <wp:posOffset>-280035</wp:posOffset>
            </wp:positionH>
            <wp:positionV relativeFrom="paragraph">
              <wp:posOffset>0</wp:posOffset>
            </wp:positionV>
            <wp:extent cx="1143000" cy="849923"/>
            <wp:effectExtent l="0" t="0" r="0" b="7620"/>
            <wp:wrapSquare wrapText="bothSides"/>
            <wp:docPr id="2" name="Imagen 2" descr="Resultado de imagen para escudo en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escudo ene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43000" cy="849923"/>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5FFA">
        <w:rPr>
          <w:rFonts w:ascii="Times New Roman" w:hAnsi="Times New Roman" w:cs="Times New Roman"/>
          <w:sz w:val="24"/>
          <w:lang w:val="es-MX"/>
        </w:rPr>
        <w:t>ESCUELA NORMAL DE EDUCACION PREESCOLAR</w:t>
      </w:r>
    </w:p>
    <w:p w:rsidR="005C5FFA" w:rsidRPr="005C5FFA" w:rsidRDefault="005C5FFA" w:rsidP="005C5FFA">
      <w:pPr>
        <w:jc w:val="center"/>
        <w:rPr>
          <w:rFonts w:ascii="Times New Roman" w:hAnsi="Times New Roman" w:cs="Times New Roman"/>
          <w:sz w:val="24"/>
          <w:lang w:val="es-MX"/>
        </w:rPr>
      </w:pPr>
      <w:r w:rsidRPr="005C5FFA">
        <w:rPr>
          <w:rFonts w:ascii="Times New Roman" w:hAnsi="Times New Roman" w:cs="Times New Roman"/>
          <w:sz w:val="24"/>
          <w:lang w:val="es-MX"/>
        </w:rPr>
        <w:t>Licenciatura en educación preescolar</w:t>
      </w:r>
    </w:p>
    <w:p w:rsidR="005C5FFA" w:rsidRPr="005C5FFA" w:rsidRDefault="005C5FFA" w:rsidP="005C5FFA">
      <w:pPr>
        <w:rPr>
          <w:rFonts w:ascii="Times New Roman" w:hAnsi="Times New Roman" w:cs="Times New Roman"/>
          <w:sz w:val="24"/>
          <w:lang w:val="es-MX"/>
        </w:rPr>
      </w:pPr>
    </w:p>
    <w:p w:rsidR="005C5FFA" w:rsidRPr="005C5FFA" w:rsidRDefault="005C5FFA" w:rsidP="005C5FFA">
      <w:pPr>
        <w:rPr>
          <w:rFonts w:ascii="Times New Roman" w:hAnsi="Times New Roman" w:cs="Times New Roman"/>
          <w:sz w:val="24"/>
          <w:lang w:val="es-MX"/>
        </w:rPr>
      </w:pPr>
    </w:p>
    <w:p w:rsidR="005C5FFA" w:rsidRPr="005C5FFA" w:rsidRDefault="005C5FFA" w:rsidP="005C5FFA">
      <w:pPr>
        <w:jc w:val="center"/>
        <w:rPr>
          <w:rFonts w:ascii="Times New Roman" w:hAnsi="Times New Roman" w:cs="Times New Roman"/>
          <w:sz w:val="24"/>
          <w:lang w:val="es-MX"/>
        </w:rPr>
      </w:pPr>
      <w:r w:rsidRPr="005C5FFA">
        <w:rPr>
          <w:rFonts w:ascii="Times New Roman" w:hAnsi="Times New Roman" w:cs="Times New Roman"/>
          <w:sz w:val="24"/>
          <w:lang w:val="es-MX"/>
        </w:rPr>
        <w:t>Materia: Desarrollo del pensamiento y lengua en la infancia</w:t>
      </w:r>
    </w:p>
    <w:p w:rsidR="005C5FFA" w:rsidRPr="005C5FFA" w:rsidRDefault="005C5FFA" w:rsidP="005C5FFA">
      <w:pPr>
        <w:jc w:val="center"/>
        <w:rPr>
          <w:rFonts w:ascii="Times New Roman" w:hAnsi="Times New Roman" w:cs="Times New Roman"/>
          <w:sz w:val="24"/>
          <w:lang w:val="es-MX"/>
        </w:rPr>
      </w:pPr>
      <w:r w:rsidRPr="005C5FFA">
        <w:rPr>
          <w:rFonts w:ascii="Times New Roman" w:hAnsi="Times New Roman" w:cs="Times New Roman"/>
          <w:sz w:val="24"/>
          <w:lang w:val="es-MX"/>
        </w:rPr>
        <w:t xml:space="preserve">Maestra: Angélica María </w:t>
      </w:r>
      <w:proofErr w:type="spellStart"/>
      <w:r w:rsidRPr="005C5FFA">
        <w:rPr>
          <w:rFonts w:ascii="Times New Roman" w:hAnsi="Times New Roman" w:cs="Times New Roman"/>
          <w:sz w:val="24"/>
          <w:lang w:val="es-MX"/>
        </w:rPr>
        <w:t>Rocca</w:t>
      </w:r>
      <w:proofErr w:type="spellEnd"/>
      <w:r w:rsidRPr="005C5FFA">
        <w:rPr>
          <w:rFonts w:ascii="Times New Roman" w:hAnsi="Times New Roman" w:cs="Times New Roman"/>
          <w:sz w:val="24"/>
          <w:lang w:val="es-MX"/>
        </w:rPr>
        <w:t xml:space="preserve"> Valdés</w:t>
      </w:r>
    </w:p>
    <w:p w:rsidR="005C5FFA" w:rsidRPr="005C5FFA" w:rsidRDefault="005C5FFA" w:rsidP="005C5FFA">
      <w:pPr>
        <w:jc w:val="center"/>
        <w:rPr>
          <w:rFonts w:ascii="Times New Roman" w:hAnsi="Times New Roman" w:cs="Times New Roman"/>
          <w:sz w:val="24"/>
          <w:lang w:val="es-MX"/>
        </w:rPr>
      </w:pPr>
    </w:p>
    <w:p w:rsidR="005C5FFA" w:rsidRPr="005C5FFA" w:rsidRDefault="005C5FFA" w:rsidP="005C5FFA">
      <w:pPr>
        <w:jc w:val="center"/>
        <w:rPr>
          <w:rFonts w:ascii="Times New Roman" w:hAnsi="Times New Roman" w:cs="Times New Roman"/>
          <w:sz w:val="24"/>
          <w:lang w:val="es-MX"/>
        </w:rPr>
      </w:pPr>
      <w:r w:rsidRPr="005C5FFA">
        <w:rPr>
          <w:rFonts w:ascii="Times New Roman" w:hAnsi="Times New Roman" w:cs="Times New Roman"/>
          <w:sz w:val="24"/>
          <w:lang w:val="es-MX"/>
        </w:rPr>
        <w:t>Alumna: Karla Carolina García Saucedo Grado: 2       Sección: A</w:t>
      </w:r>
    </w:p>
    <w:p w:rsidR="005C5FFA" w:rsidRPr="005C5FFA" w:rsidRDefault="005C5FFA" w:rsidP="005C5FFA">
      <w:pPr>
        <w:rPr>
          <w:rFonts w:ascii="Times New Roman" w:hAnsi="Times New Roman" w:cs="Times New Roman"/>
          <w:sz w:val="24"/>
          <w:lang w:val="es-MX"/>
        </w:rPr>
      </w:pPr>
    </w:p>
    <w:p w:rsidR="005C5FFA" w:rsidRPr="005C5FFA" w:rsidRDefault="005C5FFA" w:rsidP="005C5FFA">
      <w:pPr>
        <w:rPr>
          <w:rFonts w:ascii="Times New Roman" w:hAnsi="Times New Roman" w:cs="Times New Roman"/>
          <w:sz w:val="24"/>
          <w:lang w:val="es-MX"/>
        </w:rPr>
      </w:pPr>
    </w:p>
    <w:p w:rsidR="005C5FFA" w:rsidRDefault="000019D9" w:rsidP="005C5FFA">
      <w:pPr>
        <w:jc w:val="center"/>
        <w:rPr>
          <w:rFonts w:ascii="Times New Roman" w:hAnsi="Times New Roman" w:cs="Times New Roman"/>
          <w:sz w:val="24"/>
        </w:rPr>
      </w:pPr>
      <w:r w:rsidRPr="000019D9">
        <w:rPr>
          <w:rFonts w:ascii="Times New Roman" w:eastAsia="Times New Roman" w:hAnsi="Times New Roman" w:cs="Times New Roman"/>
          <w:b/>
          <w:color w:val="000000"/>
          <w:sz w:val="28"/>
          <w:szCs w:val="24"/>
          <w:lang w:val="es-MX"/>
        </w:rPr>
        <w:t>Conferencia 2</w:t>
      </w:r>
      <w:r>
        <w:rPr>
          <w:rFonts w:ascii="Times New Roman" w:eastAsia="Times New Roman" w:hAnsi="Times New Roman" w:cs="Times New Roman"/>
          <w:b/>
          <w:color w:val="000000"/>
          <w:sz w:val="28"/>
          <w:szCs w:val="24"/>
          <w:lang w:val="es-MX"/>
        </w:rPr>
        <w:t xml:space="preserve"> (Chomsky)</w:t>
      </w:r>
    </w:p>
    <w:p w:rsidR="005C5FFA" w:rsidRDefault="005C5FFA" w:rsidP="005C5FFA">
      <w:pPr>
        <w:rPr>
          <w:rFonts w:ascii="Times New Roman" w:hAnsi="Times New Roman" w:cs="Times New Roman"/>
          <w:sz w:val="24"/>
        </w:rPr>
      </w:pPr>
    </w:p>
    <w:p w:rsidR="005C5FFA" w:rsidRPr="005C5FFA" w:rsidRDefault="005C5FFA" w:rsidP="005C5FFA">
      <w:pPr>
        <w:rPr>
          <w:rFonts w:ascii="Times New Roman" w:hAnsi="Times New Roman" w:cs="Times New Roman"/>
          <w:sz w:val="24"/>
          <w:lang w:val="es-MX"/>
        </w:rPr>
      </w:pPr>
      <w:r w:rsidRPr="005C5FFA">
        <w:rPr>
          <w:rFonts w:ascii="Times New Roman" w:hAnsi="Times New Roman" w:cs="Times New Roman"/>
          <w:sz w:val="24"/>
          <w:lang w:val="es-MX"/>
        </w:rPr>
        <w:t>UNIDAD DE APRENDIZAJE I. Enfoques sobre la relación entre pensamiento y lenguaje</w:t>
      </w:r>
    </w:p>
    <w:p w:rsidR="005C5FFA" w:rsidRPr="005C5FFA" w:rsidRDefault="005C5FFA" w:rsidP="005C5FFA">
      <w:pPr>
        <w:rPr>
          <w:rFonts w:ascii="Times New Roman" w:hAnsi="Times New Roman" w:cs="Times New Roman"/>
          <w:sz w:val="24"/>
          <w:lang w:val="es-MX"/>
        </w:rPr>
      </w:pPr>
    </w:p>
    <w:p w:rsidR="005C5FFA" w:rsidRPr="000019D9" w:rsidRDefault="000019D9" w:rsidP="005C5FFA">
      <w:pPr>
        <w:rPr>
          <w:rFonts w:ascii="Times New Roman" w:hAnsi="Times New Roman" w:cs="Times New Roman"/>
          <w:b/>
          <w:sz w:val="28"/>
        </w:rPr>
      </w:pPr>
      <w:proofErr w:type="spellStart"/>
      <w:r w:rsidRPr="000019D9">
        <w:rPr>
          <w:rFonts w:ascii="Times New Roman" w:hAnsi="Times New Roman" w:cs="Times New Roman"/>
          <w:b/>
          <w:sz w:val="28"/>
        </w:rPr>
        <w:t>Competencias</w:t>
      </w:r>
      <w:proofErr w:type="spellEnd"/>
      <w:r w:rsidR="005C5FFA" w:rsidRPr="000019D9">
        <w:rPr>
          <w:rFonts w:ascii="Times New Roman" w:hAnsi="Times New Roman" w:cs="Times New Roman"/>
          <w:b/>
          <w:sz w:val="28"/>
        </w:rPr>
        <w:t xml:space="preserve">: </w:t>
      </w:r>
      <w:bookmarkStart w:id="0" w:name="_GoBack"/>
      <w:bookmarkEnd w:id="0"/>
    </w:p>
    <w:p w:rsidR="005C5FFA" w:rsidRPr="003E4D2B" w:rsidRDefault="005C5FFA" w:rsidP="005C5FFA">
      <w:pPr>
        <w:pStyle w:val="Prrafodelista"/>
        <w:numPr>
          <w:ilvl w:val="0"/>
          <w:numId w:val="1"/>
        </w:numPr>
        <w:rPr>
          <w:rFonts w:ascii="Times New Roman" w:hAnsi="Times New Roman" w:cs="Times New Roman"/>
          <w:sz w:val="24"/>
        </w:rPr>
      </w:pPr>
      <w:r w:rsidRPr="003E4D2B">
        <w:rPr>
          <w:rFonts w:ascii="Times New Roman" w:hAnsi="Times New Roman" w:cs="Times New Roman"/>
          <w:sz w:val="24"/>
        </w:rPr>
        <w:t xml:space="preserve">Reconoce las prácticas sociales del lenguaje e interactúa para desarrollar competencias previamente adquiridas y establecer el respeto a la diversidad. </w:t>
      </w:r>
    </w:p>
    <w:p w:rsidR="005C5FFA" w:rsidRPr="003E4D2B" w:rsidRDefault="005C5FFA" w:rsidP="005C5FFA">
      <w:pPr>
        <w:pStyle w:val="Prrafodelista"/>
        <w:numPr>
          <w:ilvl w:val="0"/>
          <w:numId w:val="1"/>
        </w:numPr>
        <w:rPr>
          <w:rFonts w:ascii="Times New Roman" w:hAnsi="Times New Roman" w:cs="Times New Roman"/>
          <w:sz w:val="24"/>
        </w:rPr>
      </w:pPr>
      <w:r w:rsidRPr="003E4D2B">
        <w:rPr>
          <w:rFonts w:ascii="Times New Roman" w:hAnsi="Times New Roman" w:cs="Times New Roman"/>
          <w:sz w:val="24"/>
        </w:rPr>
        <w:t xml:space="preserve">Utiliza el lenguaje para estructurar coherentemente su discurso, de manera que pueda participar en diferentes situaciones comunicativas. </w:t>
      </w:r>
    </w:p>
    <w:p w:rsidR="005C5FFA" w:rsidRPr="003E4D2B" w:rsidRDefault="005C5FFA" w:rsidP="005C5FFA">
      <w:pPr>
        <w:pStyle w:val="Prrafodelista"/>
        <w:numPr>
          <w:ilvl w:val="0"/>
          <w:numId w:val="1"/>
        </w:numPr>
        <w:rPr>
          <w:rFonts w:ascii="Times New Roman" w:hAnsi="Times New Roman" w:cs="Times New Roman"/>
          <w:sz w:val="24"/>
        </w:rPr>
      </w:pPr>
      <w:r w:rsidRPr="003E4D2B">
        <w:rPr>
          <w:rFonts w:ascii="Times New Roman" w:hAnsi="Times New Roman" w:cs="Times New Roman"/>
          <w:sz w:val="24"/>
        </w:rPr>
        <w:t>Identifica las diferentes perspectivas sobre la relación entre pensamiento y lenguaje para ubicar y situar el desarrollo de los estudiantes en edad preescolar.</w:t>
      </w:r>
    </w:p>
    <w:p w:rsidR="005C5FFA" w:rsidRPr="005C5FFA" w:rsidRDefault="005C5FFA" w:rsidP="005C5FFA">
      <w:pPr>
        <w:rPr>
          <w:rFonts w:ascii="Times New Roman" w:hAnsi="Times New Roman" w:cs="Times New Roman"/>
          <w:sz w:val="28"/>
          <w:lang w:val="es-MX"/>
        </w:rPr>
      </w:pPr>
    </w:p>
    <w:p w:rsidR="005C5FFA" w:rsidRPr="005C5FFA" w:rsidRDefault="005C5FFA" w:rsidP="005C5FFA">
      <w:pPr>
        <w:rPr>
          <w:rFonts w:ascii="Times New Roman" w:hAnsi="Times New Roman" w:cs="Times New Roman"/>
          <w:sz w:val="28"/>
          <w:lang w:val="es-MX"/>
        </w:rPr>
      </w:pPr>
    </w:p>
    <w:p w:rsidR="005C5FFA" w:rsidRPr="005C5FFA" w:rsidRDefault="005C5FFA" w:rsidP="005C5FFA">
      <w:pPr>
        <w:rPr>
          <w:rFonts w:ascii="Times New Roman" w:hAnsi="Times New Roman" w:cs="Times New Roman"/>
          <w:sz w:val="28"/>
          <w:lang w:val="es-MX"/>
        </w:rPr>
      </w:pPr>
    </w:p>
    <w:p w:rsidR="005C5FFA" w:rsidRPr="005C5FFA" w:rsidRDefault="005C5FFA" w:rsidP="005C5FFA">
      <w:pPr>
        <w:rPr>
          <w:rFonts w:ascii="Times New Roman" w:hAnsi="Times New Roman" w:cs="Times New Roman"/>
          <w:sz w:val="28"/>
          <w:lang w:val="es-MX"/>
        </w:rPr>
      </w:pPr>
    </w:p>
    <w:p w:rsidR="005C5FFA" w:rsidRPr="005C5FFA" w:rsidRDefault="005C5FFA" w:rsidP="005C5FFA">
      <w:pPr>
        <w:rPr>
          <w:rFonts w:ascii="Times New Roman" w:hAnsi="Times New Roman" w:cs="Times New Roman"/>
          <w:sz w:val="28"/>
          <w:lang w:val="es-MX"/>
        </w:rPr>
      </w:pPr>
    </w:p>
    <w:p w:rsidR="005C5FFA" w:rsidRPr="005C5FFA" w:rsidRDefault="005C5FFA" w:rsidP="005C5FFA">
      <w:pPr>
        <w:rPr>
          <w:rFonts w:ascii="Times New Roman" w:hAnsi="Times New Roman" w:cs="Times New Roman"/>
          <w:sz w:val="28"/>
          <w:lang w:val="es-MX"/>
        </w:rPr>
      </w:pPr>
    </w:p>
    <w:p w:rsidR="005C5FFA" w:rsidRPr="000019D9" w:rsidRDefault="005C5FFA" w:rsidP="005C5FFA">
      <w:pPr>
        <w:jc w:val="right"/>
        <w:rPr>
          <w:rFonts w:ascii="Times New Roman" w:hAnsi="Times New Roman" w:cs="Times New Roman"/>
          <w:sz w:val="28"/>
          <w:lang w:val="es-MX"/>
        </w:rPr>
      </w:pPr>
      <w:r w:rsidRPr="000019D9">
        <w:rPr>
          <w:rFonts w:ascii="Times New Roman" w:hAnsi="Times New Roman" w:cs="Times New Roman"/>
          <w:sz w:val="28"/>
          <w:lang w:val="es-MX"/>
        </w:rPr>
        <w:t>0</w:t>
      </w:r>
      <w:r w:rsidRPr="000019D9">
        <w:rPr>
          <w:rFonts w:ascii="Times New Roman" w:hAnsi="Times New Roman" w:cs="Times New Roman"/>
          <w:sz w:val="28"/>
          <w:lang w:val="es-MX"/>
        </w:rPr>
        <w:t>3/septiembre</w:t>
      </w:r>
      <w:r w:rsidRPr="000019D9">
        <w:rPr>
          <w:rFonts w:ascii="Times New Roman" w:hAnsi="Times New Roman" w:cs="Times New Roman"/>
          <w:sz w:val="28"/>
          <w:lang w:val="es-MX"/>
        </w:rPr>
        <w:t>/2018</w:t>
      </w:r>
    </w:p>
    <w:p w:rsidR="005C5FFA" w:rsidRDefault="005C5FFA">
      <w:pPr>
        <w:rPr>
          <w:rFonts w:ascii="Times New Roman" w:eastAsia="Times New Roman" w:hAnsi="Times New Roman" w:cs="Times New Roman"/>
          <w:color w:val="000000"/>
          <w:sz w:val="24"/>
          <w:szCs w:val="24"/>
          <w:lang w:val="es-MX"/>
        </w:rPr>
      </w:pPr>
    </w:p>
    <w:p w:rsidR="00683848" w:rsidRPr="00683848" w:rsidRDefault="000019D9" w:rsidP="0035167E">
      <w:pPr>
        <w:shd w:val="clear" w:color="auto" w:fill="FFFFFF"/>
        <w:spacing w:after="0" w:line="240" w:lineRule="auto"/>
        <w:rPr>
          <w:rFonts w:ascii="Times New Roman" w:eastAsia="Times New Roman" w:hAnsi="Times New Roman" w:cs="Times New Roman"/>
          <w:color w:val="000000"/>
          <w:sz w:val="24"/>
          <w:szCs w:val="24"/>
          <w:lang w:val="es-MX"/>
        </w:rPr>
      </w:pPr>
      <w:r w:rsidRPr="000019D9">
        <w:rPr>
          <w:rFonts w:ascii="Times New Roman" w:eastAsia="Times New Roman" w:hAnsi="Times New Roman" w:cs="Times New Roman"/>
          <w:b/>
          <w:color w:val="000000"/>
          <w:sz w:val="28"/>
          <w:szCs w:val="24"/>
          <w:lang w:val="es-MX"/>
        </w:rPr>
        <w:lastRenderedPageBreak/>
        <w:t>Conferencia</w:t>
      </w:r>
      <w:r>
        <w:rPr>
          <w:rFonts w:ascii="Times New Roman" w:eastAsia="Times New Roman" w:hAnsi="Times New Roman" w:cs="Times New Roman"/>
          <w:b/>
          <w:color w:val="000000"/>
          <w:sz w:val="28"/>
          <w:szCs w:val="24"/>
          <w:lang w:val="es-MX"/>
        </w:rPr>
        <w:t xml:space="preserve"> 1</w:t>
      </w:r>
      <w:r>
        <w:rPr>
          <w:rFonts w:ascii="Times New Roman" w:eastAsia="Times New Roman" w:hAnsi="Times New Roman" w:cs="Times New Roman"/>
          <w:b/>
          <w:color w:val="000000"/>
          <w:sz w:val="28"/>
          <w:szCs w:val="24"/>
          <w:lang w:val="es-MX"/>
        </w:rPr>
        <w:br/>
      </w:r>
      <w:r w:rsidR="00683848" w:rsidRPr="00683848">
        <w:rPr>
          <w:rFonts w:ascii="Times New Roman" w:eastAsia="Times New Roman" w:hAnsi="Times New Roman" w:cs="Times New Roman"/>
          <w:color w:val="000000"/>
          <w:sz w:val="24"/>
          <w:szCs w:val="24"/>
          <w:lang w:val="es-MX"/>
        </w:rPr>
        <w:t>Existen varias razones por las cuales el</w:t>
      </w:r>
      <w:r w:rsidR="0035167E"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 xml:space="preserve">lenguaje ha sido </w:t>
      </w:r>
      <w:r w:rsidR="0035167E" w:rsidRPr="000019D9">
        <w:rPr>
          <w:rFonts w:ascii="Times New Roman" w:eastAsia="Times New Roman" w:hAnsi="Times New Roman" w:cs="Times New Roman"/>
          <w:color w:val="000000"/>
          <w:sz w:val="24"/>
          <w:szCs w:val="24"/>
          <w:lang w:val="es-MX"/>
        </w:rPr>
        <w:t xml:space="preserve">y continúa siendo de particular </w:t>
      </w:r>
      <w:r w:rsidR="00683848" w:rsidRPr="00683848">
        <w:rPr>
          <w:rFonts w:ascii="Times New Roman" w:eastAsia="Times New Roman" w:hAnsi="Times New Roman" w:cs="Times New Roman"/>
          <w:color w:val="000000"/>
          <w:sz w:val="24"/>
          <w:szCs w:val="24"/>
          <w:lang w:val="es-MX"/>
        </w:rPr>
        <w:t>importancia para el estudio de la</w:t>
      </w:r>
      <w:r w:rsidR="0035167E"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naturaleza humana. Una de ellas es que el lenguaje parece ser una verdadera propiedad</w:t>
      </w:r>
      <w:r w:rsidR="0035167E"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de la especie, exclusiva de la especie humana en lo esencial y parte común de la</w:t>
      </w:r>
      <w:r w:rsidR="0035167E"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herencia biológica que compartimos, con muy poca variación entre los humanos a</w:t>
      </w:r>
      <w:r w:rsidR="0035167E"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menos que intervengan trastornos psicológicos más bien serios. Además el lenguaje</w:t>
      </w:r>
      <w:r w:rsidR="0035167E"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tiene que ver de una manera crucial con el pensamiento, la acción y las relacione</w:t>
      </w:r>
      <w:r w:rsidR="0035167E"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 xml:space="preserve">sociales. </w:t>
      </w:r>
      <w:r w:rsidR="00683848" w:rsidRPr="000019D9">
        <w:rPr>
          <w:rFonts w:ascii="Times New Roman" w:eastAsia="Times New Roman" w:hAnsi="Times New Roman" w:cs="Times New Roman"/>
          <w:color w:val="000000"/>
          <w:sz w:val="24"/>
          <w:szCs w:val="24"/>
          <w:lang w:val="es-MX"/>
        </w:rPr>
        <w:br/>
      </w:r>
      <w:r w:rsidR="00683848" w:rsidRPr="00683848">
        <w:rPr>
          <w:rFonts w:ascii="Times New Roman" w:eastAsia="Times New Roman" w:hAnsi="Times New Roman" w:cs="Times New Roman"/>
          <w:color w:val="000000"/>
          <w:sz w:val="24"/>
          <w:szCs w:val="24"/>
          <w:lang w:val="es-MX"/>
        </w:rPr>
        <w:t>Finalmente, el lenguaje es relativamente accesible al estudio. En lo que hace a</w:t>
      </w:r>
      <w:r w:rsidR="0035167E" w:rsidRPr="000019D9">
        <w:rPr>
          <w:rFonts w:ascii="Times New Roman" w:eastAsia="Times New Roman" w:hAnsi="Times New Roman" w:cs="Times New Roman"/>
          <w:color w:val="000000"/>
          <w:sz w:val="24"/>
          <w:szCs w:val="24"/>
          <w:lang w:val="es-MX"/>
        </w:rPr>
        <w:t xml:space="preserve"> esto, el tema es </w:t>
      </w:r>
      <w:r w:rsidR="00683848" w:rsidRPr="00683848">
        <w:rPr>
          <w:rFonts w:ascii="Times New Roman" w:eastAsia="Times New Roman" w:hAnsi="Times New Roman" w:cs="Times New Roman"/>
          <w:color w:val="000000"/>
          <w:sz w:val="24"/>
          <w:szCs w:val="24"/>
          <w:lang w:val="es-MX"/>
        </w:rPr>
        <w:t>bastante distinto de otros que quisiéramos poder abordar la capacidad de</w:t>
      </w:r>
      <w:r w:rsidR="0035167E"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resolver</w:t>
      </w:r>
      <w:r w:rsidR="0035167E" w:rsidRPr="000019D9">
        <w:rPr>
          <w:rFonts w:ascii="Times New Roman" w:eastAsia="Times New Roman" w:hAnsi="Times New Roman" w:cs="Times New Roman"/>
          <w:color w:val="000000"/>
          <w:sz w:val="24"/>
          <w:szCs w:val="24"/>
          <w:lang w:val="es-MX"/>
        </w:rPr>
        <w:t xml:space="preserve"> problemas, la </w:t>
      </w:r>
      <w:r w:rsidR="00683848" w:rsidRPr="00683848">
        <w:rPr>
          <w:rFonts w:ascii="Times New Roman" w:eastAsia="Times New Roman" w:hAnsi="Times New Roman" w:cs="Times New Roman"/>
          <w:color w:val="000000"/>
          <w:sz w:val="24"/>
          <w:szCs w:val="24"/>
          <w:lang w:val="es-MX"/>
        </w:rPr>
        <w:t>creatividad artística y otros varios aspectos de la vida y la</w:t>
      </w:r>
      <w:r w:rsidR="0035167E"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actividad humana.</w:t>
      </w:r>
      <w:r w:rsidR="0035167E" w:rsidRPr="000019D9">
        <w:rPr>
          <w:rFonts w:ascii="Times New Roman" w:eastAsia="Times New Roman" w:hAnsi="Times New Roman" w:cs="Times New Roman"/>
          <w:color w:val="000000"/>
          <w:sz w:val="24"/>
          <w:szCs w:val="24"/>
          <w:lang w:val="es-MX"/>
        </w:rPr>
        <w:br/>
        <w:t xml:space="preserve"> </w:t>
      </w:r>
      <w:r w:rsidR="0035167E" w:rsidRPr="000019D9">
        <w:rPr>
          <w:rFonts w:ascii="Times New Roman" w:eastAsia="Times New Roman" w:hAnsi="Times New Roman" w:cs="Times New Roman"/>
          <w:color w:val="000000"/>
          <w:sz w:val="24"/>
          <w:szCs w:val="24"/>
          <w:lang w:val="es-MX"/>
        </w:rPr>
        <w:br/>
        <w:t>El estudio del lenguaje y pensamiento se mantiene con investigaciones vinculadas:</w:t>
      </w:r>
      <w:r w:rsidR="009C6A0F" w:rsidRPr="000019D9">
        <w:rPr>
          <w:rFonts w:ascii="Times New Roman" w:eastAsia="Times New Roman" w:hAnsi="Times New Roman" w:cs="Times New Roman"/>
          <w:color w:val="000000"/>
          <w:sz w:val="24"/>
          <w:szCs w:val="24"/>
          <w:lang w:val="es-MX"/>
        </w:rPr>
        <w:br/>
        <w:t>U</w:t>
      </w:r>
      <w:r w:rsidR="0035167E" w:rsidRPr="000019D9">
        <w:rPr>
          <w:rFonts w:ascii="Times New Roman" w:eastAsia="Times New Roman" w:hAnsi="Times New Roman" w:cs="Times New Roman"/>
          <w:color w:val="000000"/>
          <w:sz w:val="24"/>
          <w:szCs w:val="24"/>
          <w:lang w:val="es-MX"/>
        </w:rPr>
        <w:t>na persona que habla una lengua ha desarrollado cierto sistema</w:t>
      </w:r>
      <w:r w:rsidR="009C6A0F" w:rsidRPr="000019D9">
        <w:rPr>
          <w:rFonts w:ascii="Times New Roman" w:eastAsia="Times New Roman" w:hAnsi="Times New Roman" w:cs="Times New Roman"/>
          <w:color w:val="000000"/>
          <w:sz w:val="24"/>
          <w:szCs w:val="24"/>
          <w:lang w:val="es-MX"/>
        </w:rPr>
        <w:t xml:space="preserve"> de conocimiento representado en la mente </w:t>
      </w:r>
      <w:r w:rsidR="00683848" w:rsidRPr="00683848">
        <w:rPr>
          <w:rFonts w:ascii="Times New Roman" w:eastAsia="Times New Roman" w:hAnsi="Times New Roman" w:cs="Times New Roman"/>
          <w:color w:val="000000"/>
          <w:sz w:val="24"/>
          <w:szCs w:val="24"/>
          <w:lang w:val="es-MX"/>
        </w:rPr>
        <w:t>y en última instancia en el cerebro en</w:t>
      </w:r>
      <w:r w:rsidR="009C6A0F"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alguna suerte de configuración física. Al investigar estos temas, nos enfrentamos a una</w:t>
      </w:r>
      <w:r w:rsidR="009C6A0F"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serie de preguntas</w:t>
      </w:r>
      <w:r w:rsidR="00683848" w:rsidRPr="000019D9">
        <w:rPr>
          <w:rFonts w:ascii="Times New Roman" w:eastAsia="Times New Roman" w:hAnsi="Times New Roman" w:cs="Times New Roman"/>
          <w:color w:val="000000"/>
          <w:sz w:val="24"/>
          <w:szCs w:val="24"/>
          <w:lang w:val="es-MX"/>
        </w:rPr>
        <w:t>.</w:t>
      </w:r>
      <w:r w:rsidR="00683848" w:rsidRPr="000019D9">
        <w:rPr>
          <w:rFonts w:ascii="Times New Roman" w:eastAsia="Times New Roman" w:hAnsi="Times New Roman" w:cs="Times New Roman"/>
          <w:color w:val="000000"/>
          <w:sz w:val="24"/>
          <w:szCs w:val="24"/>
          <w:lang w:val="es-MX"/>
        </w:rPr>
        <w:br/>
      </w:r>
      <w:r w:rsidR="0035167E" w:rsidRPr="000019D9">
        <w:rPr>
          <w:rFonts w:ascii="Times New Roman" w:eastAsia="Times New Roman" w:hAnsi="Times New Roman" w:cs="Times New Roman"/>
          <w:color w:val="000000"/>
          <w:sz w:val="24"/>
          <w:szCs w:val="24"/>
          <w:lang w:val="es-MX"/>
        </w:rPr>
        <w:t xml:space="preserve">En la </w:t>
      </w:r>
      <w:r w:rsidR="00683848" w:rsidRPr="00683848">
        <w:rPr>
          <w:rFonts w:ascii="Times New Roman" w:eastAsia="Times New Roman" w:hAnsi="Times New Roman" w:cs="Times New Roman"/>
          <w:color w:val="000000"/>
          <w:sz w:val="24"/>
          <w:szCs w:val="24"/>
          <w:lang w:val="es-MX"/>
        </w:rPr>
        <w:t>medida en que el conocimiento esté basado en factores de contexto, debe de ocurrir</w:t>
      </w:r>
      <w:r w:rsidR="009C6A0F"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que la mente/cerebro proporciona una manera de identificar y sacar información</w:t>
      </w:r>
      <w:r w:rsidR="009C6A0F"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relevante a través de mecanismos de algún tipo qué forman parte de los recursos</w:t>
      </w:r>
      <w:r w:rsidR="009C6A0F"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determinados biológicamente. Tales mecanismos pudieran ser específicos a la</w:t>
      </w:r>
      <w:r w:rsidR="009C6A0F"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facultad del lenguaje, o pudieran ser más generalmente “mecanismos de</w:t>
      </w:r>
      <w:r w:rsidR="009C6A0F"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aprendizaje”. De modo que, en principio, hay tres factores a considerar: los</w:t>
      </w:r>
      <w:r w:rsidR="009C6A0F"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principios de la facultad del lenguaje determinados genéricamente, los mecanismos</w:t>
      </w:r>
      <w:r w:rsidR="009C6A0F" w:rsidRPr="000019D9">
        <w:rPr>
          <w:rFonts w:ascii="Times New Roman" w:eastAsia="Times New Roman" w:hAnsi="Times New Roman" w:cs="Times New Roman"/>
          <w:color w:val="000000"/>
          <w:sz w:val="24"/>
          <w:szCs w:val="24"/>
          <w:lang w:val="es-MX"/>
        </w:rPr>
        <w:t xml:space="preserve"> generales de </w:t>
      </w:r>
      <w:r w:rsidR="00683848" w:rsidRPr="00683848">
        <w:rPr>
          <w:rFonts w:ascii="Times New Roman" w:eastAsia="Times New Roman" w:hAnsi="Times New Roman" w:cs="Times New Roman"/>
          <w:color w:val="000000"/>
          <w:sz w:val="24"/>
          <w:szCs w:val="24"/>
          <w:lang w:val="es-MX"/>
        </w:rPr>
        <w:t>aprendizaje determinados genéricamente y la experiencia lingüística</w:t>
      </w:r>
      <w:r w:rsidR="009C6A0F" w:rsidRPr="000019D9">
        <w:rPr>
          <w:rFonts w:ascii="Times New Roman" w:eastAsia="Times New Roman" w:hAnsi="Times New Roman" w:cs="Times New Roman"/>
          <w:color w:val="000000"/>
          <w:sz w:val="24"/>
          <w:szCs w:val="24"/>
          <w:lang w:val="es-MX"/>
        </w:rPr>
        <w:t xml:space="preserve"> </w:t>
      </w:r>
      <w:r w:rsidR="00683848" w:rsidRPr="00683848">
        <w:rPr>
          <w:rFonts w:ascii="Times New Roman" w:eastAsia="Times New Roman" w:hAnsi="Times New Roman" w:cs="Times New Roman"/>
          <w:color w:val="000000"/>
          <w:sz w:val="24"/>
          <w:szCs w:val="24"/>
          <w:lang w:val="es-MX"/>
        </w:rPr>
        <w:t>del niño que crece en una comunidad de habla.</w:t>
      </w:r>
      <w:r w:rsidR="009C6A0F" w:rsidRPr="000019D9">
        <w:rPr>
          <w:rFonts w:ascii="Times New Roman" w:eastAsia="Times New Roman" w:hAnsi="Times New Roman" w:cs="Times New Roman"/>
          <w:color w:val="000000"/>
          <w:sz w:val="24"/>
          <w:szCs w:val="24"/>
          <w:lang w:val="es-MX"/>
        </w:rPr>
        <w:br/>
      </w:r>
      <w:r w:rsidR="009C6A0F" w:rsidRPr="000019D9">
        <w:rPr>
          <w:rFonts w:ascii="Times New Roman" w:eastAsia="Times New Roman" w:hAnsi="Times New Roman" w:cs="Times New Roman"/>
          <w:color w:val="000000"/>
          <w:sz w:val="24"/>
          <w:szCs w:val="24"/>
          <w:lang w:val="es-MX"/>
        </w:rPr>
        <w:br/>
      </w:r>
      <w:r w:rsidR="009C6A0F" w:rsidRPr="000019D9">
        <w:rPr>
          <w:rFonts w:ascii="Times New Roman" w:eastAsia="Times New Roman" w:hAnsi="Times New Roman" w:cs="Times New Roman"/>
          <w:b/>
          <w:color w:val="000000"/>
          <w:sz w:val="24"/>
          <w:szCs w:val="24"/>
          <w:lang w:val="es-MX"/>
        </w:rPr>
        <w:t>Según Chomsky:</w:t>
      </w:r>
      <w:r w:rsidR="009C6A0F" w:rsidRPr="000019D9">
        <w:rPr>
          <w:rFonts w:ascii="Times New Roman" w:eastAsia="Times New Roman" w:hAnsi="Times New Roman" w:cs="Times New Roman"/>
          <w:color w:val="000000"/>
          <w:sz w:val="24"/>
          <w:szCs w:val="24"/>
          <w:lang w:val="es-MX"/>
        </w:rPr>
        <w:br/>
        <w:t>Al nacer los bebes están capacitados para hablar cualquier lengua del mundo. Se produce de manera automática sin mediación del aprendizaje.</w:t>
      </w:r>
      <w:r w:rsidR="009C6A0F" w:rsidRPr="000019D9">
        <w:rPr>
          <w:rFonts w:ascii="Times New Roman" w:eastAsia="Times New Roman" w:hAnsi="Times New Roman" w:cs="Times New Roman"/>
          <w:color w:val="000000"/>
          <w:sz w:val="24"/>
          <w:szCs w:val="24"/>
          <w:lang w:val="es-MX"/>
        </w:rPr>
        <w:br/>
        <w:t>El desarrollo lingüístico se activa gracias a estímulos que va teniendo el ser humano.</w:t>
      </w:r>
      <w:r w:rsidR="009C6A0F" w:rsidRPr="000019D9">
        <w:rPr>
          <w:rFonts w:ascii="Times New Roman" w:eastAsia="Times New Roman" w:hAnsi="Times New Roman" w:cs="Times New Roman"/>
          <w:color w:val="000000"/>
          <w:sz w:val="24"/>
          <w:szCs w:val="24"/>
          <w:lang w:val="es-MX"/>
        </w:rPr>
        <w:br/>
      </w:r>
      <w:r w:rsidR="00EA7A31" w:rsidRPr="000019D9">
        <w:rPr>
          <w:rFonts w:ascii="Times New Roman" w:eastAsia="Times New Roman" w:hAnsi="Times New Roman" w:cs="Times New Roman"/>
          <w:color w:val="000000"/>
          <w:sz w:val="24"/>
          <w:szCs w:val="24"/>
          <w:lang w:val="es-MX"/>
        </w:rPr>
        <w:t>También</w:t>
      </w:r>
      <w:r w:rsidR="009C6A0F" w:rsidRPr="000019D9">
        <w:rPr>
          <w:rFonts w:ascii="Times New Roman" w:eastAsia="Times New Roman" w:hAnsi="Times New Roman" w:cs="Times New Roman"/>
          <w:color w:val="000000"/>
          <w:sz w:val="24"/>
          <w:szCs w:val="24"/>
          <w:lang w:val="es-MX"/>
        </w:rPr>
        <w:t xml:space="preserve"> expresa</w:t>
      </w:r>
      <w:r w:rsidR="00071BD1" w:rsidRPr="000019D9">
        <w:rPr>
          <w:rFonts w:ascii="Times New Roman" w:eastAsia="Times New Roman" w:hAnsi="Times New Roman" w:cs="Times New Roman"/>
          <w:color w:val="000000"/>
          <w:sz w:val="24"/>
          <w:szCs w:val="24"/>
          <w:lang w:val="es-MX"/>
        </w:rPr>
        <w:t xml:space="preserve"> sobre las facultades del leguaje estas parten de un estado inicial y estado estable</w:t>
      </w:r>
    </w:p>
    <w:p w:rsidR="00683848" w:rsidRPr="00683848" w:rsidRDefault="00EA7A31" w:rsidP="00683848">
      <w:pPr>
        <w:shd w:val="clear" w:color="auto" w:fill="FFFFFF"/>
        <w:spacing w:after="0" w:line="240" w:lineRule="auto"/>
        <w:rPr>
          <w:rFonts w:ascii="Times New Roman" w:eastAsia="Times New Roman" w:hAnsi="Times New Roman" w:cs="Times New Roman"/>
          <w:color w:val="000000"/>
          <w:sz w:val="24"/>
          <w:szCs w:val="24"/>
          <w:lang w:val="es-MX"/>
        </w:rPr>
      </w:pPr>
      <w:r w:rsidRPr="000019D9">
        <w:rPr>
          <w:rFonts w:ascii="Times New Roman" w:hAnsi="Times New Roman" w:cs="Times New Roman"/>
          <w:noProof/>
          <w:sz w:val="24"/>
          <w:szCs w:val="24"/>
        </w:rPr>
        <w:drawing>
          <wp:anchor distT="0" distB="0" distL="114300" distR="114300" simplePos="0" relativeHeight="251658240" behindDoc="0" locked="0" layoutInCell="1" allowOverlap="1" wp14:anchorId="696B2787" wp14:editId="4ED8601A">
            <wp:simplePos x="0" y="0"/>
            <wp:positionH relativeFrom="margin">
              <wp:align>center</wp:align>
            </wp:positionH>
            <wp:positionV relativeFrom="paragraph">
              <wp:posOffset>13970</wp:posOffset>
            </wp:positionV>
            <wp:extent cx="5000625" cy="1092200"/>
            <wp:effectExtent l="0" t="0" r="9525" b="0"/>
            <wp:wrapThrough wrapText="bothSides">
              <wp:wrapPolygon edited="0">
                <wp:start x="0" y="0"/>
                <wp:lineTo x="0" y="21098"/>
                <wp:lineTo x="21559" y="21098"/>
                <wp:lineTo x="21559"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extLst>
                        <a:ext uri="{28A0092B-C50C-407E-A947-70E740481C1C}">
                          <a14:useLocalDpi xmlns:a14="http://schemas.microsoft.com/office/drawing/2010/main" val="0"/>
                        </a:ext>
                      </a:extLst>
                    </a:blip>
                    <a:srcRect l="20197" t="62429" r="14528" b="12201"/>
                    <a:stretch/>
                  </pic:blipFill>
                  <pic:spPr bwMode="auto">
                    <a:xfrm>
                      <a:off x="0" y="0"/>
                      <a:ext cx="5000625" cy="1092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27601" w:rsidRPr="000019D9" w:rsidRDefault="00027601">
      <w:pPr>
        <w:rPr>
          <w:rFonts w:ascii="Times New Roman" w:hAnsi="Times New Roman" w:cs="Times New Roman"/>
          <w:sz w:val="24"/>
          <w:szCs w:val="24"/>
          <w:lang w:val="es-MX"/>
        </w:rPr>
      </w:pPr>
    </w:p>
    <w:p w:rsidR="00EA7A31" w:rsidRPr="000019D9" w:rsidRDefault="00EA7A31">
      <w:pPr>
        <w:rPr>
          <w:rFonts w:ascii="Times New Roman" w:hAnsi="Times New Roman" w:cs="Times New Roman"/>
          <w:sz w:val="24"/>
          <w:szCs w:val="24"/>
          <w:lang w:val="es-MX"/>
        </w:rPr>
      </w:pPr>
    </w:p>
    <w:p w:rsidR="00EA7A31" w:rsidRPr="000019D9" w:rsidRDefault="00EA7A31">
      <w:pPr>
        <w:rPr>
          <w:rFonts w:ascii="Times New Roman" w:hAnsi="Times New Roman" w:cs="Times New Roman"/>
          <w:sz w:val="24"/>
          <w:szCs w:val="24"/>
          <w:lang w:val="es-MX"/>
        </w:rPr>
      </w:pPr>
    </w:p>
    <w:p w:rsidR="005C5FFA" w:rsidRPr="000019D9" w:rsidRDefault="005C5FFA" w:rsidP="00EA7A31">
      <w:pPr>
        <w:shd w:val="clear" w:color="auto" w:fill="FFFFFF"/>
        <w:rPr>
          <w:rFonts w:ascii="Times New Roman" w:eastAsia="Times New Roman" w:hAnsi="Times New Roman" w:cs="Times New Roman"/>
          <w:color w:val="000000"/>
          <w:sz w:val="24"/>
          <w:szCs w:val="24"/>
          <w:lang w:val="es-MX"/>
        </w:rPr>
      </w:pPr>
      <w:r w:rsidRPr="000019D9">
        <w:rPr>
          <w:rFonts w:ascii="Times New Roman" w:eastAsia="Times New Roman" w:hAnsi="Times New Roman" w:cs="Times New Roman"/>
          <w:color w:val="000000"/>
          <w:sz w:val="24"/>
          <w:szCs w:val="24"/>
          <w:lang w:val="es-MX"/>
        </w:rPr>
        <w:br/>
      </w:r>
      <w:r w:rsidR="00EA7A31" w:rsidRPr="000019D9">
        <w:rPr>
          <w:rFonts w:ascii="Times New Roman" w:eastAsia="Times New Roman" w:hAnsi="Times New Roman" w:cs="Times New Roman"/>
          <w:color w:val="000000"/>
          <w:sz w:val="24"/>
          <w:szCs w:val="24"/>
          <w:lang w:val="es-MX"/>
        </w:rPr>
        <w:br/>
      </w:r>
      <w:r w:rsidR="00EA7A31" w:rsidRPr="000019D9">
        <w:rPr>
          <w:rFonts w:ascii="Times New Roman" w:eastAsia="Times New Roman" w:hAnsi="Times New Roman" w:cs="Times New Roman"/>
          <w:b/>
          <w:bCs/>
          <w:color w:val="000000"/>
          <w:sz w:val="24"/>
          <w:szCs w:val="24"/>
          <w:lang w:val="es-MX"/>
        </w:rPr>
        <w:t>Chomsky postula así una gramática universal, una especie de “órgano” del lenguaje, la cual consiste en un conjunto de reglas (o axiomas) a partir de los cuales los niños generan la gramática particular de la lengua a la que son expuestos de pequeños</w:t>
      </w:r>
      <w:r w:rsidR="00EA7A31" w:rsidRPr="000019D9">
        <w:rPr>
          <w:rFonts w:ascii="Times New Roman" w:eastAsia="Times New Roman" w:hAnsi="Times New Roman" w:cs="Times New Roman"/>
          <w:color w:val="000000"/>
          <w:sz w:val="24"/>
          <w:szCs w:val="24"/>
          <w:lang w:val="es-MX"/>
        </w:rPr>
        <w:t xml:space="preserve">. La concepción del lenguaje predominante hasta que apareció Chomsky era conductista. Según este punto de vista, los niños aprenden el lenguaje por exposición directa a eventos lingüísticos: a su alrededor la gente habla y le hablan al niño. Y este imita esta conducta por ensayo y error. Sin embargo, el resultado es un hablante-oyente capaz de generar infinitas secuencias bien formadas (gramaticales) en su lengua y de entenderlas. </w:t>
      </w:r>
    </w:p>
    <w:p w:rsidR="005C5FFA" w:rsidRPr="000019D9" w:rsidRDefault="005C5FFA" w:rsidP="00EA7A31">
      <w:pPr>
        <w:shd w:val="clear" w:color="auto" w:fill="FFFFFF"/>
        <w:rPr>
          <w:rFonts w:ascii="Times New Roman" w:eastAsia="Times New Roman" w:hAnsi="Times New Roman" w:cs="Times New Roman"/>
          <w:color w:val="000000"/>
          <w:sz w:val="24"/>
          <w:szCs w:val="24"/>
          <w:lang w:val="es-MX"/>
        </w:rPr>
      </w:pPr>
    </w:p>
    <w:p w:rsidR="00DA2715" w:rsidRPr="000019D9" w:rsidRDefault="00EA7A31" w:rsidP="00DA2715">
      <w:pPr>
        <w:shd w:val="clear" w:color="auto" w:fill="FFFFFF"/>
        <w:rPr>
          <w:rFonts w:ascii="Times New Roman" w:hAnsi="Times New Roman" w:cs="Times New Roman"/>
          <w:color w:val="0C0000"/>
          <w:sz w:val="24"/>
          <w:szCs w:val="24"/>
          <w:shd w:val="clear" w:color="auto" w:fill="FFFFFF"/>
          <w:lang w:val="es-MX"/>
        </w:rPr>
      </w:pPr>
      <w:r w:rsidRPr="000019D9">
        <w:rPr>
          <w:rFonts w:ascii="Times New Roman" w:eastAsia="Times New Roman" w:hAnsi="Times New Roman" w:cs="Times New Roman"/>
          <w:color w:val="000000"/>
          <w:sz w:val="24"/>
          <w:szCs w:val="24"/>
          <w:lang w:val="es-MX"/>
        </w:rPr>
        <w:t>La concepción conductista tiene el problema de que no explica cómo los niños, que en realidad tienen una experiencia lingüística muy limitada y fragmentada, pueden llegar a adquirir tal competencia lingüística.</w:t>
      </w:r>
      <w:r w:rsidR="005C5FFA" w:rsidRPr="000019D9">
        <w:rPr>
          <w:rFonts w:ascii="Times New Roman" w:eastAsia="Times New Roman" w:hAnsi="Times New Roman" w:cs="Times New Roman"/>
          <w:color w:val="000000"/>
          <w:sz w:val="24"/>
          <w:szCs w:val="24"/>
          <w:lang w:val="es-MX"/>
        </w:rPr>
        <w:br/>
        <w:t>Por otra parte, otro fenómeno que lleva a la postulación de la gramática universal es el hecho de que </w:t>
      </w:r>
      <w:r w:rsidR="005C5FFA" w:rsidRPr="000019D9">
        <w:rPr>
          <w:rFonts w:ascii="Times New Roman" w:eastAsia="Times New Roman" w:hAnsi="Times New Roman" w:cs="Times New Roman"/>
          <w:b/>
          <w:bCs/>
          <w:color w:val="000000"/>
          <w:sz w:val="24"/>
          <w:szCs w:val="24"/>
          <w:lang w:val="es-MX"/>
        </w:rPr>
        <w:t>todos los niños aprenden a hablar su lengua nativa más o menos a la misma edad</w:t>
      </w:r>
      <w:r w:rsidR="005C5FFA" w:rsidRPr="000019D9">
        <w:rPr>
          <w:rFonts w:ascii="Times New Roman" w:eastAsia="Times New Roman" w:hAnsi="Times New Roman" w:cs="Times New Roman"/>
          <w:color w:val="000000"/>
          <w:sz w:val="24"/>
          <w:szCs w:val="24"/>
          <w:lang w:val="es-MX"/>
        </w:rPr>
        <w:t>, con independencia de su cultura, religión, estatus social, etc. </w:t>
      </w:r>
      <w:r w:rsidR="005C5FFA" w:rsidRPr="000019D9">
        <w:rPr>
          <w:rFonts w:ascii="Times New Roman" w:eastAsia="Times New Roman" w:hAnsi="Times New Roman" w:cs="Times New Roman"/>
          <w:b/>
          <w:bCs/>
          <w:color w:val="000000"/>
          <w:sz w:val="24"/>
          <w:szCs w:val="24"/>
          <w:lang w:val="es-MX"/>
        </w:rPr>
        <w:t>La gramática universal</w:t>
      </w:r>
      <w:r w:rsidR="005C5FFA" w:rsidRPr="000019D9">
        <w:rPr>
          <w:rFonts w:ascii="Times New Roman" w:eastAsia="Times New Roman" w:hAnsi="Times New Roman" w:cs="Times New Roman"/>
          <w:color w:val="000000"/>
          <w:sz w:val="24"/>
          <w:szCs w:val="24"/>
          <w:lang w:val="es-MX"/>
        </w:rPr>
        <w:t>, como un elemento innato de los seres humanos, entendida como ese “órgano” del lenguaje, </w:t>
      </w:r>
      <w:r w:rsidR="005C5FFA" w:rsidRPr="000019D9">
        <w:rPr>
          <w:rFonts w:ascii="Times New Roman" w:eastAsia="Times New Roman" w:hAnsi="Times New Roman" w:cs="Times New Roman"/>
          <w:b/>
          <w:bCs/>
          <w:color w:val="000000"/>
          <w:sz w:val="24"/>
          <w:szCs w:val="24"/>
          <w:lang w:val="es-MX"/>
        </w:rPr>
        <w:t>es la mejor explicación a este hecho</w:t>
      </w:r>
      <w:r w:rsidR="005C5FFA" w:rsidRPr="000019D9">
        <w:rPr>
          <w:rFonts w:ascii="Times New Roman" w:eastAsia="Times New Roman" w:hAnsi="Times New Roman" w:cs="Times New Roman"/>
          <w:color w:val="000000"/>
          <w:sz w:val="24"/>
          <w:szCs w:val="24"/>
          <w:lang w:val="es-MX"/>
        </w:rPr>
        <w:t>.</w:t>
      </w:r>
      <w:r w:rsidR="005C5FFA" w:rsidRPr="000019D9">
        <w:rPr>
          <w:rFonts w:ascii="Times New Roman" w:eastAsia="Times New Roman" w:hAnsi="Times New Roman" w:cs="Times New Roman"/>
          <w:color w:val="000000"/>
          <w:sz w:val="24"/>
          <w:szCs w:val="24"/>
          <w:lang w:val="es-MX"/>
        </w:rPr>
        <w:br/>
      </w:r>
      <w:r w:rsidR="005C5FFA" w:rsidRPr="000019D9">
        <w:rPr>
          <w:rFonts w:ascii="Times New Roman" w:hAnsi="Times New Roman" w:cs="Times New Roman"/>
          <w:color w:val="333333"/>
          <w:sz w:val="24"/>
          <w:szCs w:val="24"/>
          <w:shd w:val="clear" w:color="auto" w:fill="FEFEFE"/>
          <w:lang w:val="es-MX"/>
        </w:rPr>
        <w:t>Así, </w:t>
      </w:r>
      <w:r w:rsidR="005C5FFA" w:rsidRPr="000019D9">
        <w:rPr>
          <w:rStyle w:val="Textoennegrita"/>
          <w:rFonts w:ascii="Times New Roman" w:hAnsi="Times New Roman" w:cs="Times New Roman"/>
          <w:color w:val="333333"/>
          <w:sz w:val="24"/>
          <w:szCs w:val="24"/>
          <w:bdr w:val="none" w:sz="0" w:space="0" w:color="auto" w:frame="1"/>
          <w:shd w:val="clear" w:color="auto" w:fill="FEFEFE"/>
          <w:lang w:val="es-MX"/>
        </w:rPr>
        <w:t>los seres humanos venimos equipados de serie con una gramática universal, que se distingue de las gramáticas particulares de las diferentes lenguas</w:t>
      </w:r>
      <w:r w:rsidR="005C5FFA" w:rsidRPr="000019D9">
        <w:rPr>
          <w:rFonts w:ascii="Times New Roman" w:hAnsi="Times New Roman" w:cs="Times New Roman"/>
          <w:color w:val="333333"/>
          <w:sz w:val="24"/>
          <w:szCs w:val="24"/>
          <w:shd w:val="clear" w:color="auto" w:fill="FEFEFE"/>
          <w:lang w:val="es-MX"/>
        </w:rPr>
        <w:t> (el inglés, el francés, el latín, el chino, etc.). Para referirse a las distintas lenguas a las que son expuestos los humanos, Chomsky utiliza la expresión “lenguaje-E”, que hace alusión a que son lenguajes externos; para hablar de la facultad del lenguaje que todos los humanos tienen, Chomsky utiliza la expresión “lenguaje-I”. La “I” hace alusión a que es algo interno (e innato).</w:t>
      </w:r>
      <w:r w:rsidR="005C5FFA" w:rsidRPr="000019D9">
        <w:rPr>
          <w:rFonts w:ascii="Times New Roman" w:hAnsi="Times New Roman" w:cs="Times New Roman"/>
          <w:color w:val="333333"/>
          <w:sz w:val="24"/>
          <w:szCs w:val="24"/>
          <w:shd w:val="clear" w:color="auto" w:fill="FEFEFE"/>
          <w:lang w:val="es-MX"/>
        </w:rPr>
        <w:br/>
      </w:r>
      <w:proofErr w:type="gramStart"/>
      <w:r w:rsidR="005C5FFA" w:rsidRPr="000019D9">
        <w:rPr>
          <w:rFonts w:ascii="Times New Roman" w:eastAsia="Times New Roman" w:hAnsi="Times New Roman" w:cs="Times New Roman"/>
          <w:color w:val="000000"/>
          <w:sz w:val="24"/>
          <w:szCs w:val="24"/>
          <w:lang w:val="es-MX"/>
        </w:rPr>
        <w:t>la</w:t>
      </w:r>
      <w:proofErr w:type="gramEnd"/>
      <w:r w:rsidR="005C5FFA" w:rsidRPr="000019D9">
        <w:rPr>
          <w:rFonts w:ascii="Times New Roman" w:eastAsia="Times New Roman" w:hAnsi="Times New Roman" w:cs="Times New Roman"/>
          <w:color w:val="000000"/>
          <w:sz w:val="24"/>
          <w:szCs w:val="24"/>
          <w:lang w:val="es-MX"/>
        </w:rPr>
        <w:t xml:space="preserve"> Gramática Generativa trata, ante todo, de la inteligencia del lector, los principios y los procedimientos que lo han llevado a la obtención de un completo conocimiento de la lengua.</w:t>
      </w:r>
      <w:r w:rsidR="00C42150" w:rsidRPr="000019D9">
        <w:rPr>
          <w:rFonts w:ascii="Times New Roman" w:eastAsia="Times New Roman" w:hAnsi="Times New Roman" w:cs="Times New Roman"/>
          <w:color w:val="000000"/>
          <w:sz w:val="24"/>
          <w:szCs w:val="24"/>
          <w:lang w:val="es-MX"/>
        </w:rPr>
        <w:br/>
      </w:r>
      <w:r w:rsidR="00C42150" w:rsidRPr="000019D9">
        <w:rPr>
          <w:rFonts w:ascii="Times New Roman" w:eastAsia="Times New Roman" w:hAnsi="Times New Roman" w:cs="Times New Roman"/>
          <w:color w:val="000000"/>
          <w:sz w:val="24"/>
          <w:szCs w:val="24"/>
          <w:lang w:val="es-MX"/>
        </w:rPr>
        <w:br/>
      </w:r>
      <w:r w:rsidR="00DA2715" w:rsidRPr="000019D9">
        <w:rPr>
          <w:rFonts w:ascii="Times New Roman" w:eastAsia="Times New Roman" w:hAnsi="Times New Roman" w:cs="Times New Roman"/>
          <w:b/>
          <w:color w:val="000000"/>
          <w:sz w:val="28"/>
          <w:szCs w:val="24"/>
          <w:lang w:val="es-MX"/>
        </w:rPr>
        <w:t>Conferencia</w:t>
      </w:r>
      <w:r w:rsidR="00C42150" w:rsidRPr="000019D9">
        <w:rPr>
          <w:rFonts w:ascii="Times New Roman" w:eastAsia="Times New Roman" w:hAnsi="Times New Roman" w:cs="Times New Roman"/>
          <w:b/>
          <w:color w:val="000000"/>
          <w:sz w:val="28"/>
          <w:szCs w:val="24"/>
          <w:lang w:val="es-MX"/>
        </w:rPr>
        <w:t xml:space="preserve"> 2</w:t>
      </w:r>
      <w:r w:rsidR="00C42150" w:rsidRPr="000019D9">
        <w:rPr>
          <w:rFonts w:ascii="Times New Roman" w:eastAsia="Times New Roman" w:hAnsi="Times New Roman" w:cs="Times New Roman"/>
          <w:color w:val="000000"/>
          <w:sz w:val="24"/>
          <w:szCs w:val="24"/>
          <w:lang w:val="es-MX"/>
        </w:rPr>
        <w:br/>
      </w:r>
      <w:r w:rsidR="00C42150" w:rsidRPr="000019D9">
        <w:rPr>
          <w:rFonts w:ascii="Times New Roman" w:eastAsia="Times New Roman" w:hAnsi="Times New Roman" w:cs="Times New Roman"/>
          <w:color w:val="000000"/>
          <w:sz w:val="24"/>
          <w:szCs w:val="24"/>
          <w:lang w:val="es-MX"/>
        </w:rPr>
        <w:br/>
      </w:r>
      <w:r w:rsidR="00C42150" w:rsidRPr="000019D9">
        <w:rPr>
          <w:rFonts w:ascii="Times New Roman" w:hAnsi="Times New Roman" w:cs="Times New Roman"/>
          <w:color w:val="0C0000"/>
          <w:sz w:val="24"/>
          <w:szCs w:val="24"/>
          <w:shd w:val="clear" w:color="auto" w:fill="FFFFFF"/>
          <w:lang w:val="es-MX"/>
        </w:rPr>
        <w:t xml:space="preserve">La lingüística moderna obvió por lo general estas cuestiones y tomó en consideración una "comunidad lingüística" idealizada que fuera internamente consistente en su práctica lingüística. Por ejemplo, la lengua como "la totalidad de </w:t>
      </w:r>
      <w:r w:rsidR="00DA2715" w:rsidRPr="000019D9">
        <w:rPr>
          <w:rFonts w:ascii="Times New Roman" w:hAnsi="Times New Roman" w:cs="Times New Roman"/>
          <w:color w:val="0C0000"/>
          <w:sz w:val="24"/>
          <w:szCs w:val="24"/>
          <w:shd w:val="clear" w:color="auto" w:fill="FFFFFF"/>
          <w:lang w:val="es-MX"/>
        </w:rPr>
        <w:t>preferencias</w:t>
      </w:r>
      <w:r w:rsidR="00C42150" w:rsidRPr="000019D9">
        <w:rPr>
          <w:rFonts w:ascii="Times New Roman" w:hAnsi="Times New Roman" w:cs="Times New Roman"/>
          <w:color w:val="0C0000"/>
          <w:sz w:val="24"/>
          <w:szCs w:val="24"/>
          <w:shd w:val="clear" w:color="auto" w:fill="FFFFFF"/>
          <w:lang w:val="es-MX"/>
        </w:rPr>
        <w:t xml:space="preserve"> que se pueden hacer en una  comunidad lingüística", considerada como homogénea. No se realiza ningún intento de capturar o formular un concepto con los aspectos sociopolíticos o teleológico-normativos del uso informal del término lengua.</w:t>
      </w:r>
      <w:r w:rsidR="00C42150" w:rsidRPr="000019D9">
        <w:rPr>
          <w:rFonts w:ascii="Times New Roman" w:hAnsi="Times New Roman" w:cs="Times New Roman"/>
          <w:color w:val="0C0000"/>
          <w:sz w:val="24"/>
          <w:szCs w:val="24"/>
          <w:shd w:val="clear" w:color="auto" w:fill="FFFFFF"/>
          <w:lang w:val="es-MX"/>
        </w:rPr>
        <w:br/>
        <w:t>La facultad de lenguaje selecciona datos relevantes</w:t>
      </w:r>
      <w:r w:rsidR="008C0FB2" w:rsidRPr="000019D9">
        <w:rPr>
          <w:rFonts w:ascii="Times New Roman" w:hAnsi="Times New Roman" w:cs="Times New Roman"/>
          <w:color w:val="0C0000"/>
          <w:sz w:val="24"/>
          <w:szCs w:val="24"/>
          <w:shd w:val="clear" w:color="auto" w:fill="FFFFFF"/>
          <w:lang w:val="es-MX"/>
        </w:rPr>
        <w:t xml:space="preserve"> de los acontecimientos</w:t>
      </w:r>
      <w:r w:rsidR="00DA2715" w:rsidRPr="000019D9">
        <w:rPr>
          <w:rFonts w:ascii="Times New Roman" w:hAnsi="Times New Roman" w:cs="Times New Roman"/>
          <w:color w:val="0C0000"/>
          <w:sz w:val="24"/>
          <w:szCs w:val="24"/>
          <w:shd w:val="clear" w:color="auto" w:fill="FFFFFF"/>
          <w:lang w:val="es-MX"/>
        </w:rPr>
        <w:t>.</w:t>
      </w:r>
      <w:r w:rsidR="00DA2715" w:rsidRPr="000019D9">
        <w:rPr>
          <w:rFonts w:ascii="Times New Roman" w:hAnsi="Times New Roman" w:cs="Times New Roman"/>
          <w:color w:val="0C0000"/>
          <w:sz w:val="24"/>
          <w:szCs w:val="24"/>
          <w:shd w:val="clear" w:color="auto" w:fill="FFFFFF"/>
          <w:lang w:val="es-MX"/>
        </w:rPr>
        <w:br/>
      </w:r>
      <w:r w:rsidR="00DA2715" w:rsidRPr="000019D9">
        <w:rPr>
          <w:rFonts w:ascii="Times New Roman" w:hAnsi="Times New Roman" w:cs="Times New Roman"/>
          <w:color w:val="0C0000"/>
          <w:sz w:val="24"/>
          <w:szCs w:val="24"/>
          <w:shd w:val="clear" w:color="auto" w:fill="FFFFFF"/>
          <w:lang w:val="es-MX"/>
        </w:rPr>
        <w:t xml:space="preserve">Que tienen lugar en el medio ambiente, y haciendo uso de estos de una manera determinada por la estructura interna de tal facultad construye una lengua, el español esta queda incorporada a la mente cuando el proceso </w:t>
      </w:r>
      <w:r w:rsidR="00DA2715" w:rsidRPr="000019D9">
        <w:rPr>
          <w:rFonts w:ascii="Times New Roman" w:hAnsi="Times New Roman" w:cs="Times New Roman"/>
          <w:color w:val="0C0000"/>
          <w:sz w:val="24"/>
          <w:szCs w:val="24"/>
          <w:shd w:val="clear" w:color="auto" w:fill="FFFFFF"/>
          <w:lang w:val="es-MX"/>
        </w:rPr>
        <w:t>ha</w:t>
      </w:r>
      <w:r w:rsidR="00DA2715" w:rsidRPr="000019D9">
        <w:rPr>
          <w:rFonts w:ascii="Times New Roman" w:hAnsi="Times New Roman" w:cs="Times New Roman"/>
          <w:color w:val="0C0000"/>
          <w:sz w:val="24"/>
          <w:szCs w:val="24"/>
          <w:shd w:val="clear" w:color="auto" w:fill="FFFFFF"/>
          <w:lang w:val="es-MX"/>
        </w:rPr>
        <w:t xml:space="preserve"> concluido, constituye el estado de madurez alcanzado por la facultad de lenguaje no</w:t>
      </w:r>
    </w:p>
    <w:p w:rsidR="00C57BAF" w:rsidRPr="000019D9" w:rsidRDefault="00DA2715" w:rsidP="00C57BAF">
      <w:pPr>
        <w:shd w:val="clear" w:color="auto" w:fill="FFFFFF"/>
        <w:rPr>
          <w:rFonts w:ascii="Times New Roman" w:eastAsia="Times New Roman" w:hAnsi="Times New Roman" w:cs="Times New Roman"/>
          <w:color w:val="000000"/>
          <w:sz w:val="24"/>
          <w:szCs w:val="24"/>
          <w:lang w:val="es-MX"/>
        </w:rPr>
      </w:pPr>
      <w:r w:rsidRPr="000019D9">
        <w:rPr>
          <w:rFonts w:ascii="Times New Roman" w:hAnsi="Times New Roman" w:cs="Times New Roman"/>
          <w:color w:val="0C0000"/>
          <w:sz w:val="24"/>
          <w:szCs w:val="24"/>
          <w:shd w:val="clear" w:color="auto" w:fill="FFFFFF"/>
          <w:lang w:val="es-MX"/>
        </w:rPr>
        <w:t>Entonces la persona entiende y habla esta lengua, entonces uno de los muchos sistemas de conocimiento que la persona ha adquirido es el cognitivo. Esta le guantes asigna una estructura a las expresiones lingüísticas que va mucho más allá de cualquier experiencia</w:t>
      </w:r>
      <w:r w:rsidRPr="000019D9">
        <w:rPr>
          <w:rFonts w:ascii="Times New Roman" w:hAnsi="Times New Roman" w:cs="Times New Roman"/>
          <w:color w:val="0C0000"/>
          <w:sz w:val="24"/>
          <w:szCs w:val="24"/>
          <w:shd w:val="clear" w:color="auto" w:fill="FFFFFF"/>
          <w:lang w:val="es-MX"/>
        </w:rPr>
        <w:t>.</w:t>
      </w:r>
      <w:r w:rsidRPr="000019D9">
        <w:rPr>
          <w:rFonts w:ascii="Times New Roman" w:hAnsi="Times New Roman" w:cs="Times New Roman"/>
          <w:color w:val="0C0000"/>
          <w:sz w:val="24"/>
          <w:szCs w:val="24"/>
          <w:shd w:val="clear" w:color="auto" w:fill="FFFFFF"/>
          <w:lang w:val="es-MX"/>
        </w:rPr>
        <w:br/>
        <w:t>La facultad de lenguaje, hasta donde sabemos, no es solamente exclusiva de la especie humana en lo esencial, si no que también es propia de la especie entera, el acceso a la lengua está limitado a los datos que pueden obtener al poner la mano en el rostro de una persona que habla ( puede ser significativo, sin embargo, que ninguna de las personas que han conseguido adquirir una lengua de esta manera fueran ciegos y sordos de nacimiento, esto demuestra que la facultad de lenguaje de la mente/cerebro adquiere una lengua rica y compleja.</w:t>
      </w:r>
      <w:r w:rsidR="00C42150" w:rsidRPr="000019D9">
        <w:rPr>
          <w:rFonts w:ascii="Times New Roman" w:hAnsi="Times New Roman" w:cs="Times New Roman"/>
          <w:color w:val="0C0000"/>
          <w:sz w:val="24"/>
          <w:szCs w:val="24"/>
          <w:shd w:val="clear" w:color="auto" w:fill="FFFFFF"/>
          <w:lang w:val="es-MX"/>
        </w:rPr>
        <w:br/>
      </w:r>
      <w:r w:rsidR="00C57BAF" w:rsidRPr="000019D9">
        <w:rPr>
          <w:rFonts w:ascii="Times New Roman" w:eastAsia="Times New Roman" w:hAnsi="Times New Roman" w:cs="Times New Roman"/>
          <w:color w:val="000000"/>
          <w:sz w:val="24"/>
          <w:szCs w:val="24"/>
          <w:lang w:val="es-MX"/>
        </w:rPr>
        <w:br/>
      </w:r>
      <w:r w:rsidR="00C57BAF" w:rsidRPr="000019D9">
        <w:rPr>
          <w:rFonts w:ascii="Times New Roman" w:eastAsia="Times New Roman" w:hAnsi="Times New Roman" w:cs="Times New Roman"/>
          <w:color w:val="000000"/>
          <w:sz w:val="24"/>
          <w:szCs w:val="24"/>
          <w:lang w:val="es-MX"/>
        </w:rPr>
        <w:t>Es el estado de madurez de la facultad del lenguaje, los datos lingüísticos  (</w:t>
      </w:r>
      <w:proofErr w:type="spellStart"/>
      <w:r w:rsidR="00C57BAF" w:rsidRPr="000019D9">
        <w:rPr>
          <w:rFonts w:ascii="Times New Roman" w:eastAsia="Times New Roman" w:hAnsi="Times New Roman" w:cs="Times New Roman"/>
          <w:color w:val="000000"/>
          <w:sz w:val="24"/>
          <w:szCs w:val="24"/>
          <w:lang w:val="es-MX"/>
        </w:rPr>
        <w:t>imput</w:t>
      </w:r>
      <w:proofErr w:type="spellEnd"/>
      <w:r w:rsidR="00C57BAF" w:rsidRPr="000019D9">
        <w:rPr>
          <w:rFonts w:ascii="Times New Roman" w:eastAsia="Times New Roman" w:hAnsi="Times New Roman" w:cs="Times New Roman"/>
          <w:color w:val="000000"/>
          <w:sz w:val="24"/>
          <w:szCs w:val="24"/>
          <w:lang w:val="es-MX"/>
        </w:rPr>
        <w:t xml:space="preserve">) permiten que </w:t>
      </w:r>
      <w:r w:rsidR="00C57BAF" w:rsidRPr="000019D9">
        <w:rPr>
          <w:rFonts w:ascii="Times New Roman" w:eastAsia="Times New Roman" w:hAnsi="Times New Roman" w:cs="Times New Roman"/>
          <w:color w:val="000000"/>
          <w:sz w:val="24"/>
          <w:szCs w:val="24"/>
          <w:lang w:val="es-MX"/>
        </w:rPr>
        <w:lastRenderedPageBreak/>
        <w:t xml:space="preserve">la facultad del lenguaje produzca una lengua específica </w:t>
      </w:r>
      <w:proofErr w:type="gramStart"/>
      <w:r w:rsidR="00C57BAF" w:rsidRPr="000019D9">
        <w:rPr>
          <w:rFonts w:ascii="Times New Roman" w:eastAsia="Times New Roman" w:hAnsi="Times New Roman" w:cs="Times New Roman"/>
          <w:color w:val="000000"/>
          <w:sz w:val="24"/>
          <w:szCs w:val="24"/>
          <w:lang w:val="es-MX"/>
        </w:rPr>
        <w:t xml:space="preserve">( </w:t>
      </w:r>
      <w:proofErr w:type="spellStart"/>
      <w:r w:rsidR="00C57BAF" w:rsidRPr="000019D9">
        <w:rPr>
          <w:rFonts w:ascii="Times New Roman" w:eastAsia="Times New Roman" w:hAnsi="Times New Roman" w:cs="Times New Roman"/>
          <w:color w:val="000000"/>
          <w:sz w:val="24"/>
          <w:szCs w:val="24"/>
          <w:lang w:val="es-MX"/>
        </w:rPr>
        <w:t>chino,catalán</w:t>
      </w:r>
      <w:proofErr w:type="spellEnd"/>
      <w:proofErr w:type="gramEnd"/>
      <w:r w:rsidR="00C57BAF" w:rsidRPr="000019D9">
        <w:rPr>
          <w:rFonts w:ascii="Times New Roman" w:eastAsia="Times New Roman" w:hAnsi="Times New Roman" w:cs="Times New Roman"/>
          <w:color w:val="000000"/>
          <w:sz w:val="24"/>
          <w:szCs w:val="24"/>
          <w:lang w:val="es-MX"/>
        </w:rPr>
        <w:t>, guaraní, español) Es uno de los sistemas cognitivos que la persona ha adquirido.</w:t>
      </w:r>
    </w:p>
    <w:p w:rsidR="00C57BAF" w:rsidRPr="000019D9" w:rsidRDefault="00C57BAF" w:rsidP="00C57BAF">
      <w:pPr>
        <w:shd w:val="clear" w:color="auto" w:fill="FFFFFF"/>
        <w:rPr>
          <w:rFonts w:ascii="Times New Roman" w:eastAsia="Times New Roman" w:hAnsi="Times New Roman" w:cs="Times New Roman"/>
          <w:color w:val="000000"/>
          <w:sz w:val="24"/>
          <w:szCs w:val="24"/>
          <w:lang w:val="es-MX"/>
        </w:rPr>
      </w:pPr>
      <w:r w:rsidRPr="000019D9">
        <w:rPr>
          <w:rFonts w:ascii="Times New Roman" w:eastAsia="Times New Roman" w:hAnsi="Times New Roman" w:cs="Times New Roman"/>
          <w:color w:val="000000"/>
          <w:sz w:val="24"/>
          <w:szCs w:val="24"/>
          <w:lang w:val="es-MX"/>
        </w:rPr>
        <w:t xml:space="preserve"> </w:t>
      </w:r>
    </w:p>
    <w:p w:rsidR="00C57BAF" w:rsidRPr="000019D9" w:rsidRDefault="00C57BAF" w:rsidP="00C57BAF">
      <w:pPr>
        <w:shd w:val="clear" w:color="auto" w:fill="FFFFFF"/>
        <w:rPr>
          <w:rFonts w:ascii="Times New Roman" w:eastAsia="Times New Roman" w:hAnsi="Times New Roman" w:cs="Times New Roman"/>
          <w:b/>
          <w:color w:val="000000"/>
          <w:sz w:val="24"/>
          <w:szCs w:val="24"/>
          <w:lang w:val="es-MX"/>
        </w:rPr>
      </w:pPr>
      <w:r w:rsidRPr="000019D9">
        <w:rPr>
          <w:rFonts w:ascii="Times New Roman" w:eastAsia="Times New Roman" w:hAnsi="Times New Roman" w:cs="Times New Roman"/>
          <w:b/>
          <w:color w:val="000000"/>
          <w:sz w:val="24"/>
          <w:szCs w:val="24"/>
          <w:lang w:val="es-MX"/>
        </w:rPr>
        <w:t>Principio 1: dependencia estructural</w:t>
      </w:r>
    </w:p>
    <w:p w:rsidR="00C57BAF" w:rsidRPr="000019D9" w:rsidRDefault="00C57BAF" w:rsidP="00C57BAF">
      <w:pPr>
        <w:pStyle w:val="Prrafodelista"/>
        <w:numPr>
          <w:ilvl w:val="0"/>
          <w:numId w:val="2"/>
        </w:numPr>
        <w:shd w:val="clear" w:color="auto" w:fill="FFFFFF"/>
        <w:rPr>
          <w:rFonts w:ascii="Times New Roman" w:eastAsia="Times New Roman" w:hAnsi="Times New Roman" w:cs="Times New Roman"/>
          <w:color w:val="000000"/>
          <w:sz w:val="24"/>
          <w:szCs w:val="24"/>
        </w:rPr>
      </w:pPr>
      <w:r w:rsidRPr="000019D9">
        <w:rPr>
          <w:rFonts w:ascii="Times New Roman" w:eastAsia="Times New Roman" w:hAnsi="Times New Roman" w:cs="Times New Roman"/>
          <w:color w:val="000000"/>
          <w:sz w:val="24"/>
          <w:szCs w:val="24"/>
        </w:rPr>
        <w:t>i El hombre está contento.</w:t>
      </w:r>
    </w:p>
    <w:p w:rsidR="00C57BAF" w:rsidRPr="000019D9" w:rsidRDefault="00C57BAF" w:rsidP="00C57BAF">
      <w:pPr>
        <w:pStyle w:val="Prrafodelista"/>
        <w:numPr>
          <w:ilvl w:val="0"/>
          <w:numId w:val="2"/>
        </w:numPr>
        <w:shd w:val="clear" w:color="auto" w:fill="FFFFFF"/>
        <w:rPr>
          <w:rFonts w:ascii="Times New Roman" w:eastAsia="Times New Roman" w:hAnsi="Times New Roman" w:cs="Times New Roman"/>
          <w:color w:val="000000"/>
          <w:sz w:val="24"/>
          <w:szCs w:val="24"/>
        </w:rPr>
      </w:pPr>
      <w:r w:rsidRPr="000019D9">
        <w:rPr>
          <w:rFonts w:ascii="Times New Roman" w:eastAsia="Times New Roman" w:hAnsi="Times New Roman" w:cs="Times New Roman"/>
          <w:color w:val="000000"/>
          <w:sz w:val="24"/>
          <w:szCs w:val="24"/>
        </w:rPr>
        <w:t>II El hombre está en la casa</w:t>
      </w:r>
    </w:p>
    <w:p w:rsidR="00C57BAF" w:rsidRPr="000019D9" w:rsidRDefault="00C57BAF" w:rsidP="00C57BAF">
      <w:pPr>
        <w:pStyle w:val="Prrafodelista"/>
        <w:numPr>
          <w:ilvl w:val="0"/>
          <w:numId w:val="2"/>
        </w:numPr>
        <w:shd w:val="clear" w:color="auto" w:fill="FFFFFF"/>
        <w:rPr>
          <w:rFonts w:ascii="Times New Roman" w:eastAsia="Times New Roman" w:hAnsi="Times New Roman" w:cs="Times New Roman"/>
          <w:color w:val="000000"/>
          <w:sz w:val="24"/>
          <w:szCs w:val="24"/>
        </w:rPr>
      </w:pPr>
      <w:r w:rsidRPr="000019D9">
        <w:rPr>
          <w:rFonts w:ascii="Times New Roman" w:eastAsia="Times New Roman" w:hAnsi="Times New Roman" w:cs="Times New Roman"/>
          <w:color w:val="000000"/>
          <w:sz w:val="24"/>
          <w:szCs w:val="24"/>
        </w:rPr>
        <w:t xml:space="preserve">El hombre que está contento </w:t>
      </w:r>
      <w:r w:rsidRPr="000019D9">
        <w:rPr>
          <w:rFonts w:ascii="Times New Roman" w:eastAsia="Times New Roman" w:hAnsi="Times New Roman" w:cs="Times New Roman"/>
          <w:color w:val="000000"/>
          <w:sz w:val="24"/>
          <w:szCs w:val="24"/>
        </w:rPr>
        <w:t>está</w:t>
      </w:r>
      <w:r w:rsidRPr="000019D9">
        <w:rPr>
          <w:rFonts w:ascii="Times New Roman" w:eastAsia="Times New Roman" w:hAnsi="Times New Roman" w:cs="Times New Roman"/>
          <w:color w:val="000000"/>
          <w:sz w:val="24"/>
          <w:szCs w:val="24"/>
        </w:rPr>
        <w:t xml:space="preserve"> en la casa.</w:t>
      </w:r>
    </w:p>
    <w:p w:rsidR="00C57BAF" w:rsidRPr="000019D9" w:rsidRDefault="00C57BAF" w:rsidP="00C57BAF">
      <w:pPr>
        <w:pStyle w:val="Prrafodelista"/>
        <w:numPr>
          <w:ilvl w:val="0"/>
          <w:numId w:val="2"/>
        </w:numPr>
        <w:shd w:val="clear" w:color="auto" w:fill="FFFFFF"/>
        <w:rPr>
          <w:rFonts w:ascii="Times New Roman" w:eastAsia="Times New Roman" w:hAnsi="Times New Roman" w:cs="Times New Roman"/>
          <w:color w:val="000000"/>
          <w:sz w:val="24"/>
          <w:szCs w:val="24"/>
        </w:rPr>
      </w:pPr>
      <w:r w:rsidRPr="000019D9">
        <w:rPr>
          <w:rFonts w:ascii="Times New Roman" w:eastAsia="Times New Roman" w:hAnsi="Times New Roman" w:cs="Times New Roman"/>
          <w:color w:val="000000"/>
          <w:sz w:val="24"/>
          <w:szCs w:val="24"/>
        </w:rPr>
        <w:t xml:space="preserve">El marciano observa que los seres humanos transforman las afirmativas en interrogativas de la siguiente manera (regla R): </w:t>
      </w:r>
    </w:p>
    <w:p w:rsidR="00C57BAF" w:rsidRPr="000019D9" w:rsidRDefault="00C57BAF" w:rsidP="00C57BAF">
      <w:pPr>
        <w:pStyle w:val="Prrafodelista"/>
        <w:numPr>
          <w:ilvl w:val="0"/>
          <w:numId w:val="2"/>
        </w:numPr>
        <w:shd w:val="clear" w:color="auto" w:fill="FFFFFF"/>
        <w:rPr>
          <w:rFonts w:ascii="Times New Roman" w:eastAsia="Times New Roman" w:hAnsi="Times New Roman" w:cs="Times New Roman"/>
          <w:color w:val="000000"/>
          <w:sz w:val="24"/>
          <w:szCs w:val="24"/>
        </w:rPr>
      </w:pPr>
      <w:r w:rsidRPr="000019D9">
        <w:rPr>
          <w:rFonts w:ascii="Times New Roman" w:eastAsia="Times New Roman" w:hAnsi="Times New Roman" w:cs="Times New Roman"/>
          <w:color w:val="000000"/>
          <w:sz w:val="24"/>
          <w:szCs w:val="24"/>
        </w:rPr>
        <w:t>i ¿Está el hombre contento?</w:t>
      </w:r>
    </w:p>
    <w:p w:rsidR="00EA7A31" w:rsidRPr="000019D9" w:rsidRDefault="00C57BAF" w:rsidP="00C57BAF">
      <w:pPr>
        <w:pStyle w:val="Prrafodelista"/>
        <w:numPr>
          <w:ilvl w:val="0"/>
          <w:numId w:val="2"/>
        </w:numPr>
        <w:shd w:val="clear" w:color="auto" w:fill="FFFFFF"/>
        <w:rPr>
          <w:rFonts w:ascii="Times New Roman" w:eastAsia="Times New Roman" w:hAnsi="Times New Roman" w:cs="Times New Roman"/>
          <w:color w:val="000000"/>
          <w:sz w:val="24"/>
          <w:szCs w:val="24"/>
        </w:rPr>
      </w:pPr>
      <w:r w:rsidRPr="000019D9">
        <w:rPr>
          <w:rFonts w:ascii="Times New Roman" w:eastAsia="Times New Roman" w:hAnsi="Times New Roman" w:cs="Times New Roman"/>
          <w:color w:val="000000"/>
          <w:sz w:val="24"/>
          <w:szCs w:val="24"/>
        </w:rPr>
        <w:t>II ¿Está el hombre en casa?</w:t>
      </w:r>
      <w:r w:rsidRPr="000019D9">
        <w:rPr>
          <w:rFonts w:ascii="Times New Roman" w:eastAsia="Times New Roman" w:hAnsi="Times New Roman" w:cs="Times New Roman"/>
          <w:color w:val="000000"/>
          <w:sz w:val="24"/>
          <w:szCs w:val="24"/>
        </w:rPr>
        <w:br/>
      </w:r>
    </w:p>
    <w:p w:rsidR="00C57BAF" w:rsidRPr="000019D9" w:rsidRDefault="00C57BAF" w:rsidP="00C57BAF">
      <w:pPr>
        <w:rPr>
          <w:rFonts w:ascii="Times New Roman" w:hAnsi="Times New Roman" w:cs="Times New Roman"/>
          <w:b/>
          <w:sz w:val="24"/>
          <w:szCs w:val="24"/>
          <w:lang w:val="es-MX"/>
        </w:rPr>
      </w:pPr>
      <w:r w:rsidRPr="000019D9">
        <w:rPr>
          <w:rFonts w:ascii="Times New Roman" w:hAnsi="Times New Roman" w:cs="Times New Roman"/>
          <w:b/>
          <w:sz w:val="24"/>
          <w:szCs w:val="24"/>
          <w:lang w:val="es-MX"/>
        </w:rPr>
        <w:t xml:space="preserve">Principio 1: Dependencia Estructural </w:t>
      </w:r>
    </w:p>
    <w:p w:rsidR="00C57BAF" w:rsidRPr="000019D9" w:rsidRDefault="00C57BAF" w:rsidP="00C57BAF">
      <w:pPr>
        <w:pStyle w:val="Prrafodelista"/>
        <w:numPr>
          <w:ilvl w:val="0"/>
          <w:numId w:val="3"/>
        </w:numPr>
        <w:rPr>
          <w:rFonts w:ascii="Times New Roman" w:hAnsi="Times New Roman" w:cs="Times New Roman"/>
          <w:sz w:val="24"/>
          <w:szCs w:val="24"/>
        </w:rPr>
      </w:pPr>
      <w:r w:rsidRPr="000019D9">
        <w:rPr>
          <w:rFonts w:ascii="Times New Roman" w:hAnsi="Times New Roman" w:cs="Times New Roman"/>
          <w:sz w:val="24"/>
          <w:szCs w:val="24"/>
        </w:rPr>
        <w:t>La aplicación de la regla R da por resultado la siguiente oración:</w:t>
      </w:r>
    </w:p>
    <w:p w:rsidR="00C57BAF" w:rsidRPr="000019D9" w:rsidRDefault="00C57BAF" w:rsidP="00C57BAF">
      <w:pPr>
        <w:pStyle w:val="Prrafodelista"/>
        <w:numPr>
          <w:ilvl w:val="0"/>
          <w:numId w:val="3"/>
        </w:numPr>
        <w:rPr>
          <w:rFonts w:ascii="Times New Roman" w:hAnsi="Times New Roman" w:cs="Times New Roman"/>
          <w:sz w:val="24"/>
          <w:szCs w:val="24"/>
        </w:rPr>
      </w:pPr>
      <w:r w:rsidRPr="000019D9">
        <w:rPr>
          <w:rFonts w:ascii="Times New Roman" w:hAnsi="Times New Roman" w:cs="Times New Roman"/>
          <w:sz w:val="24"/>
          <w:szCs w:val="24"/>
        </w:rPr>
        <w:t xml:space="preserve">¿Está el hombre, que contento, </w:t>
      </w:r>
      <w:r w:rsidRPr="000019D9">
        <w:rPr>
          <w:rFonts w:ascii="Times New Roman" w:hAnsi="Times New Roman" w:cs="Times New Roman"/>
          <w:sz w:val="24"/>
          <w:szCs w:val="24"/>
        </w:rPr>
        <w:t>está</w:t>
      </w:r>
      <w:r w:rsidRPr="000019D9">
        <w:rPr>
          <w:rFonts w:ascii="Times New Roman" w:hAnsi="Times New Roman" w:cs="Times New Roman"/>
          <w:sz w:val="24"/>
          <w:szCs w:val="24"/>
        </w:rPr>
        <w:t xml:space="preserve"> en la casa?**</w:t>
      </w:r>
    </w:p>
    <w:p w:rsidR="00C57BAF" w:rsidRPr="000019D9" w:rsidRDefault="00C57BAF" w:rsidP="00C57BAF">
      <w:pPr>
        <w:pStyle w:val="Prrafodelista"/>
        <w:numPr>
          <w:ilvl w:val="0"/>
          <w:numId w:val="3"/>
        </w:numPr>
        <w:rPr>
          <w:rFonts w:ascii="Times New Roman" w:hAnsi="Times New Roman" w:cs="Times New Roman"/>
          <w:sz w:val="24"/>
          <w:szCs w:val="24"/>
        </w:rPr>
      </w:pPr>
      <w:r w:rsidRPr="000019D9">
        <w:rPr>
          <w:rFonts w:ascii="Times New Roman" w:hAnsi="Times New Roman" w:cs="Times New Roman"/>
          <w:sz w:val="24"/>
          <w:szCs w:val="24"/>
        </w:rPr>
        <w:t xml:space="preserve">Pero la regla R no predice como se fórmula una oración correcta en español. La formulación correcta obedece a otra regla (R-Pr) que para el marciano es </w:t>
      </w:r>
      <w:r w:rsidRPr="000019D9">
        <w:rPr>
          <w:rFonts w:ascii="Times New Roman" w:hAnsi="Times New Roman" w:cs="Times New Roman"/>
          <w:sz w:val="24"/>
          <w:szCs w:val="24"/>
        </w:rPr>
        <w:t>más</w:t>
      </w:r>
      <w:r w:rsidRPr="000019D9">
        <w:rPr>
          <w:rFonts w:ascii="Times New Roman" w:hAnsi="Times New Roman" w:cs="Times New Roman"/>
          <w:sz w:val="24"/>
          <w:szCs w:val="24"/>
        </w:rPr>
        <w:t xml:space="preserve"> difícil de entender y que explica la formulación siguiente:</w:t>
      </w:r>
    </w:p>
    <w:p w:rsidR="00C57BAF" w:rsidRPr="000019D9" w:rsidRDefault="00C57BAF" w:rsidP="00C57BAF">
      <w:pPr>
        <w:pStyle w:val="Prrafodelista"/>
        <w:numPr>
          <w:ilvl w:val="0"/>
          <w:numId w:val="3"/>
        </w:numPr>
        <w:rPr>
          <w:rFonts w:ascii="Times New Roman" w:hAnsi="Times New Roman" w:cs="Times New Roman"/>
          <w:sz w:val="24"/>
          <w:szCs w:val="24"/>
        </w:rPr>
      </w:pPr>
      <w:r w:rsidRPr="000019D9">
        <w:rPr>
          <w:rFonts w:ascii="Times New Roman" w:hAnsi="Times New Roman" w:cs="Times New Roman"/>
          <w:sz w:val="24"/>
          <w:szCs w:val="24"/>
        </w:rPr>
        <w:t>¿</w:t>
      </w:r>
      <w:r w:rsidRPr="000019D9">
        <w:rPr>
          <w:rFonts w:ascii="Times New Roman" w:hAnsi="Times New Roman" w:cs="Times New Roman"/>
          <w:sz w:val="24"/>
          <w:szCs w:val="24"/>
        </w:rPr>
        <w:t>está</w:t>
      </w:r>
      <w:r w:rsidRPr="000019D9">
        <w:rPr>
          <w:rFonts w:ascii="Times New Roman" w:hAnsi="Times New Roman" w:cs="Times New Roman"/>
          <w:sz w:val="24"/>
          <w:szCs w:val="24"/>
        </w:rPr>
        <w:t xml:space="preserve"> el hombre, que </w:t>
      </w:r>
      <w:r w:rsidRPr="000019D9">
        <w:rPr>
          <w:rFonts w:ascii="Times New Roman" w:hAnsi="Times New Roman" w:cs="Times New Roman"/>
          <w:sz w:val="24"/>
          <w:szCs w:val="24"/>
        </w:rPr>
        <w:t>está</w:t>
      </w:r>
      <w:r w:rsidRPr="000019D9">
        <w:rPr>
          <w:rFonts w:ascii="Times New Roman" w:hAnsi="Times New Roman" w:cs="Times New Roman"/>
          <w:sz w:val="24"/>
          <w:szCs w:val="24"/>
        </w:rPr>
        <w:t xml:space="preserve"> contento, en la casa?</w:t>
      </w:r>
    </w:p>
    <w:p w:rsidR="00C57BAF" w:rsidRPr="000019D9" w:rsidRDefault="00C57BAF" w:rsidP="00C57BAF">
      <w:pPr>
        <w:rPr>
          <w:rFonts w:ascii="Times New Roman" w:hAnsi="Times New Roman" w:cs="Times New Roman"/>
          <w:b/>
          <w:sz w:val="24"/>
          <w:szCs w:val="24"/>
          <w:lang w:val="es-MX"/>
        </w:rPr>
      </w:pPr>
      <w:r w:rsidRPr="000019D9">
        <w:rPr>
          <w:rFonts w:ascii="Times New Roman" w:hAnsi="Times New Roman" w:cs="Times New Roman"/>
          <w:sz w:val="24"/>
          <w:szCs w:val="24"/>
          <w:lang w:val="es-MX"/>
        </w:rPr>
        <w:br/>
      </w:r>
      <w:r w:rsidRPr="000019D9">
        <w:rPr>
          <w:rFonts w:ascii="Times New Roman" w:hAnsi="Times New Roman" w:cs="Times New Roman"/>
          <w:b/>
          <w:sz w:val="24"/>
          <w:szCs w:val="24"/>
          <w:lang w:val="es-MX"/>
        </w:rPr>
        <w:t xml:space="preserve">Principio 1: Dependencia Estructural </w:t>
      </w:r>
    </w:p>
    <w:p w:rsidR="00C57BAF" w:rsidRPr="000019D9" w:rsidRDefault="00C57BAF" w:rsidP="00C57BAF">
      <w:pPr>
        <w:pStyle w:val="Prrafodelista"/>
        <w:numPr>
          <w:ilvl w:val="0"/>
          <w:numId w:val="4"/>
        </w:numPr>
        <w:rPr>
          <w:rFonts w:ascii="Times New Roman" w:hAnsi="Times New Roman" w:cs="Times New Roman"/>
          <w:sz w:val="24"/>
          <w:szCs w:val="24"/>
        </w:rPr>
      </w:pPr>
      <w:r w:rsidRPr="000019D9">
        <w:rPr>
          <w:rFonts w:ascii="Times New Roman" w:hAnsi="Times New Roman" w:cs="Times New Roman"/>
          <w:sz w:val="24"/>
          <w:szCs w:val="24"/>
        </w:rPr>
        <w:t>¿</w:t>
      </w:r>
      <w:r w:rsidRPr="000019D9">
        <w:rPr>
          <w:rFonts w:ascii="Times New Roman" w:hAnsi="Times New Roman" w:cs="Times New Roman"/>
          <w:sz w:val="24"/>
          <w:szCs w:val="24"/>
        </w:rPr>
        <w:t>Qué</w:t>
      </w:r>
      <w:r w:rsidRPr="000019D9">
        <w:rPr>
          <w:rFonts w:ascii="Times New Roman" w:hAnsi="Times New Roman" w:cs="Times New Roman"/>
          <w:sz w:val="24"/>
          <w:szCs w:val="24"/>
        </w:rPr>
        <w:t xml:space="preserve"> diferencias existen entre las reglas R y R-Pr?</w:t>
      </w:r>
    </w:p>
    <w:p w:rsidR="00C57BAF" w:rsidRPr="000019D9" w:rsidRDefault="00C57BAF" w:rsidP="00C57BAF">
      <w:pPr>
        <w:pStyle w:val="Prrafodelista"/>
        <w:numPr>
          <w:ilvl w:val="0"/>
          <w:numId w:val="4"/>
        </w:numPr>
        <w:rPr>
          <w:rFonts w:ascii="Times New Roman" w:hAnsi="Times New Roman" w:cs="Times New Roman"/>
          <w:sz w:val="24"/>
          <w:szCs w:val="24"/>
        </w:rPr>
      </w:pPr>
      <w:r w:rsidRPr="000019D9">
        <w:rPr>
          <w:rFonts w:ascii="Times New Roman" w:hAnsi="Times New Roman" w:cs="Times New Roman"/>
          <w:sz w:val="24"/>
          <w:szCs w:val="24"/>
        </w:rPr>
        <w:t xml:space="preserve">La regla R es </w:t>
      </w:r>
      <w:r w:rsidRPr="000019D9">
        <w:rPr>
          <w:rFonts w:ascii="Times New Roman" w:hAnsi="Times New Roman" w:cs="Times New Roman"/>
          <w:sz w:val="24"/>
          <w:szCs w:val="24"/>
        </w:rPr>
        <w:t>más</w:t>
      </w:r>
      <w:r w:rsidRPr="000019D9">
        <w:rPr>
          <w:rFonts w:ascii="Times New Roman" w:hAnsi="Times New Roman" w:cs="Times New Roman"/>
          <w:sz w:val="24"/>
          <w:szCs w:val="24"/>
        </w:rPr>
        <w:t xml:space="preserve"> sencilla que la R-Pr</w:t>
      </w:r>
    </w:p>
    <w:p w:rsidR="000019D9" w:rsidRPr="000019D9" w:rsidRDefault="00C57BAF" w:rsidP="00C57BAF">
      <w:pPr>
        <w:pStyle w:val="Prrafodelista"/>
        <w:numPr>
          <w:ilvl w:val="0"/>
          <w:numId w:val="4"/>
        </w:numPr>
        <w:rPr>
          <w:rFonts w:ascii="Times New Roman" w:hAnsi="Times New Roman" w:cs="Times New Roman"/>
          <w:sz w:val="24"/>
          <w:szCs w:val="24"/>
        </w:rPr>
      </w:pPr>
      <w:r w:rsidRPr="000019D9">
        <w:rPr>
          <w:rFonts w:ascii="Times New Roman" w:hAnsi="Times New Roman" w:cs="Times New Roman"/>
          <w:sz w:val="24"/>
          <w:szCs w:val="24"/>
        </w:rPr>
        <w:t xml:space="preserve">La regla R depende de la linealidad de la frase, mientras que la R-Pr de la estructura </w:t>
      </w:r>
      <w:r w:rsidR="000019D9" w:rsidRPr="000019D9">
        <w:rPr>
          <w:rFonts w:ascii="Times New Roman" w:hAnsi="Times New Roman" w:cs="Times New Roman"/>
          <w:sz w:val="24"/>
          <w:szCs w:val="24"/>
        </w:rPr>
        <w:t>(del</w:t>
      </w:r>
      <w:r w:rsidRPr="000019D9">
        <w:rPr>
          <w:rFonts w:ascii="Times New Roman" w:hAnsi="Times New Roman" w:cs="Times New Roman"/>
          <w:sz w:val="24"/>
          <w:szCs w:val="24"/>
        </w:rPr>
        <w:t xml:space="preserve"> lenguaje)</w:t>
      </w:r>
      <w:r w:rsidRPr="000019D9">
        <w:rPr>
          <w:rFonts w:ascii="Times New Roman" w:hAnsi="Times New Roman" w:cs="Times New Roman"/>
          <w:sz w:val="24"/>
          <w:szCs w:val="24"/>
        </w:rPr>
        <w:t>.</w:t>
      </w:r>
    </w:p>
    <w:p w:rsidR="000019D9" w:rsidRPr="000019D9" w:rsidRDefault="000019D9" w:rsidP="000019D9">
      <w:pPr>
        <w:rPr>
          <w:rFonts w:ascii="Times New Roman" w:hAnsi="Times New Roman" w:cs="Times New Roman"/>
          <w:b/>
          <w:sz w:val="24"/>
          <w:szCs w:val="24"/>
          <w:lang w:val="es-MX"/>
        </w:rPr>
      </w:pPr>
      <w:r w:rsidRPr="000019D9">
        <w:rPr>
          <w:rFonts w:ascii="Times New Roman" w:hAnsi="Times New Roman" w:cs="Times New Roman"/>
          <w:b/>
          <w:sz w:val="24"/>
          <w:szCs w:val="24"/>
          <w:lang w:val="es-MX"/>
        </w:rPr>
        <w:t xml:space="preserve">Principio 1: Dependencia Estructural </w:t>
      </w:r>
    </w:p>
    <w:p w:rsidR="000019D9" w:rsidRPr="000019D9" w:rsidRDefault="000019D9" w:rsidP="000019D9">
      <w:pPr>
        <w:pStyle w:val="Prrafodelista"/>
        <w:numPr>
          <w:ilvl w:val="0"/>
          <w:numId w:val="5"/>
        </w:numPr>
        <w:rPr>
          <w:rFonts w:ascii="Times New Roman" w:hAnsi="Times New Roman" w:cs="Times New Roman"/>
          <w:sz w:val="24"/>
          <w:szCs w:val="24"/>
        </w:rPr>
      </w:pPr>
      <w:r w:rsidRPr="000019D9">
        <w:rPr>
          <w:rFonts w:ascii="Times New Roman" w:hAnsi="Times New Roman" w:cs="Times New Roman"/>
          <w:sz w:val="24"/>
          <w:szCs w:val="24"/>
        </w:rPr>
        <w:t>¿</w:t>
      </w:r>
      <w:r w:rsidRPr="000019D9">
        <w:rPr>
          <w:rFonts w:ascii="Times New Roman" w:hAnsi="Times New Roman" w:cs="Times New Roman"/>
          <w:sz w:val="24"/>
          <w:szCs w:val="24"/>
        </w:rPr>
        <w:t>cómo</w:t>
      </w:r>
      <w:r w:rsidRPr="000019D9">
        <w:rPr>
          <w:rFonts w:ascii="Times New Roman" w:hAnsi="Times New Roman" w:cs="Times New Roman"/>
          <w:sz w:val="24"/>
          <w:szCs w:val="24"/>
        </w:rPr>
        <w:t xml:space="preserve"> se dan cuenta los hablantes de español (en especial los niños) de este principio?</w:t>
      </w:r>
    </w:p>
    <w:p w:rsidR="000019D9" w:rsidRPr="000019D9" w:rsidRDefault="000019D9" w:rsidP="000019D9">
      <w:pPr>
        <w:pStyle w:val="Prrafodelista"/>
        <w:numPr>
          <w:ilvl w:val="0"/>
          <w:numId w:val="5"/>
        </w:numPr>
        <w:rPr>
          <w:rFonts w:ascii="Times New Roman" w:hAnsi="Times New Roman" w:cs="Times New Roman"/>
          <w:sz w:val="24"/>
          <w:szCs w:val="24"/>
        </w:rPr>
      </w:pPr>
      <w:r w:rsidRPr="000019D9">
        <w:rPr>
          <w:rFonts w:ascii="Times New Roman" w:hAnsi="Times New Roman" w:cs="Times New Roman"/>
          <w:sz w:val="24"/>
          <w:szCs w:val="24"/>
        </w:rPr>
        <w:t xml:space="preserve">Según </w:t>
      </w:r>
      <w:r w:rsidRPr="000019D9">
        <w:rPr>
          <w:rFonts w:ascii="Times New Roman" w:hAnsi="Times New Roman" w:cs="Times New Roman"/>
          <w:sz w:val="24"/>
          <w:szCs w:val="24"/>
        </w:rPr>
        <w:t>Chomsky</w:t>
      </w:r>
      <w:r w:rsidRPr="000019D9">
        <w:rPr>
          <w:rFonts w:ascii="Times New Roman" w:hAnsi="Times New Roman" w:cs="Times New Roman"/>
          <w:sz w:val="24"/>
          <w:szCs w:val="24"/>
        </w:rPr>
        <w:t xml:space="preserve"> los niños no se confunden con respecto a que regla deben aplicar.</w:t>
      </w:r>
    </w:p>
    <w:p w:rsidR="000019D9" w:rsidRPr="000019D9" w:rsidRDefault="000019D9" w:rsidP="000019D9">
      <w:pPr>
        <w:pStyle w:val="Prrafodelista"/>
        <w:numPr>
          <w:ilvl w:val="0"/>
          <w:numId w:val="5"/>
        </w:numPr>
        <w:rPr>
          <w:rFonts w:ascii="Times New Roman" w:hAnsi="Times New Roman" w:cs="Times New Roman"/>
          <w:b/>
          <w:sz w:val="24"/>
          <w:szCs w:val="24"/>
        </w:rPr>
      </w:pPr>
      <w:r w:rsidRPr="000019D9">
        <w:rPr>
          <w:rFonts w:ascii="Times New Roman" w:hAnsi="Times New Roman" w:cs="Times New Roman"/>
          <w:sz w:val="24"/>
          <w:szCs w:val="24"/>
        </w:rPr>
        <w:t>El marciano</w:t>
      </w:r>
      <w:r w:rsidRPr="000019D9">
        <w:rPr>
          <w:rFonts w:ascii="Times New Roman" w:hAnsi="Times New Roman" w:cs="Times New Roman"/>
          <w:sz w:val="24"/>
          <w:szCs w:val="24"/>
        </w:rPr>
        <w:t xml:space="preserve"> podría pensar que los adultos le enseñan esta regla a los adultos se dirigen a los niños a través de estructuras muy rudimentarias.</w:t>
      </w:r>
      <w:r w:rsidRPr="000019D9">
        <w:rPr>
          <w:rFonts w:ascii="Times New Roman" w:hAnsi="Times New Roman" w:cs="Times New Roman"/>
          <w:sz w:val="24"/>
          <w:szCs w:val="24"/>
        </w:rPr>
        <w:br/>
      </w:r>
    </w:p>
    <w:p w:rsidR="000019D9" w:rsidRPr="000019D9" w:rsidRDefault="000019D9" w:rsidP="000019D9">
      <w:pPr>
        <w:rPr>
          <w:rFonts w:ascii="Times New Roman" w:hAnsi="Times New Roman" w:cs="Times New Roman"/>
          <w:b/>
          <w:sz w:val="24"/>
          <w:szCs w:val="24"/>
          <w:lang w:val="es-MX"/>
        </w:rPr>
      </w:pPr>
      <w:r w:rsidRPr="000019D9">
        <w:rPr>
          <w:rFonts w:ascii="Times New Roman" w:hAnsi="Times New Roman" w:cs="Times New Roman"/>
          <w:b/>
          <w:sz w:val="24"/>
          <w:szCs w:val="24"/>
          <w:lang w:val="es-MX"/>
        </w:rPr>
        <w:t xml:space="preserve">Principio 1: Dependencia Estructural </w:t>
      </w:r>
    </w:p>
    <w:p w:rsidR="000019D9" w:rsidRPr="000019D9" w:rsidRDefault="000019D9" w:rsidP="000019D9">
      <w:pPr>
        <w:pStyle w:val="Prrafodelista"/>
        <w:numPr>
          <w:ilvl w:val="0"/>
          <w:numId w:val="6"/>
        </w:numPr>
        <w:rPr>
          <w:rFonts w:ascii="Times New Roman" w:hAnsi="Times New Roman" w:cs="Times New Roman"/>
          <w:sz w:val="24"/>
          <w:szCs w:val="24"/>
        </w:rPr>
      </w:pPr>
      <w:r w:rsidRPr="000019D9">
        <w:rPr>
          <w:rFonts w:ascii="Times New Roman" w:hAnsi="Times New Roman" w:cs="Times New Roman"/>
          <w:sz w:val="24"/>
          <w:szCs w:val="24"/>
        </w:rPr>
        <w:t>Hay principios innatos en el sistema mente/cerebro del ser humano que permitan que los hablantes adopten la regla R-Pr como única posible.</w:t>
      </w:r>
    </w:p>
    <w:p w:rsidR="000019D9" w:rsidRPr="000019D9" w:rsidRDefault="000019D9" w:rsidP="000019D9">
      <w:pPr>
        <w:pStyle w:val="Prrafodelista"/>
        <w:numPr>
          <w:ilvl w:val="0"/>
          <w:numId w:val="6"/>
        </w:numPr>
        <w:rPr>
          <w:rFonts w:ascii="Times New Roman" w:hAnsi="Times New Roman" w:cs="Times New Roman"/>
          <w:sz w:val="24"/>
          <w:szCs w:val="24"/>
        </w:rPr>
      </w:pPr>
      <w:r w:rsidRPr="000019D9">
        <w:rPr>
          <w:rFonts w:ascii="Times New Roman" w:hAnsi="Times New Roman" w:cs="Times New Roman"/>
          <w:sz w:val="24"/>
          <w:szCs w:val="24"/>
        </w:rPr>
        <w:t>Estos principios son sabidos intuitivamente por cualquier hablante puesto que forman parte de su herencia genética.</w:t>
      </w:r>
    </w:p>
    <w:p w:rsidR="000019D9" w:rsidRPr="000019D9" w:rsidRDefault="000019D9" w:rsidP="000019D9">
      <w:pPr>
        <w:rPr>
          <w:rFonts w:ascii="Times New Roman" w:hAnsi="Times New Roman" w:cs="Times New Roman"/>
          <w:sz w:val="24"/>
          <w:szCs w:val="24"/>
          <w:lang w:val="es-MX"/>
        </w:rPr>
      </w:pPr>
    </w:p>
    <w:p w:rsidR="000019D9" w:rsidRPr="000019D9" w:rsidRDefault="000019D9" w:rsidP="000019D9">
      <w:pPr>
        <w:rPr>
          <w:rFonts w:ascii="Times New Roman" w:hAnsi="Times New Roman" w:cs="Times New Roman"/>
          <w:sz w:val="24"/>
          <w:szCs w:val="24"/>
          <w:lang w:val="es-MX"/>
        </w:rPr>
      </w:pPr>
      <w:r w:rsidRPr="000019D9">
        <w:rPr>
          <w:rFonts w:ascii="Times New Roman" w:hAnsi="Times New Roman" w:cs="Times New Roman"/>
          <w:sz w:val="24"/>
          <w:szCs w:val="24"/>
          <w:lang w:val="es-MX"/>
        </w:rPr>
        <w:br/>
      </w:r>
      <w:r w:rsidRPr="000019D9">
        <w:rPr>
          <w:rFonts w:ascii="Times New Roman" w:hAnsi="Times New Roman" w:cs="Times New Roman"/>
          <w:b/>
          <w:sz w:val="24"/>
          <w:szCs w:val="24"/>
          <w:lang w:val="es-MX"/>
        </w:rPr>
        <w:t>Enunciación del principio 1</w:t>
      </w:r>
    </w:p>
    <w:p w:rsidR="00EA7A31" w:rsidRPr="000019D9" w:rsidRDefault="000019D9" w:rsidP="000019D9">
      <w:pPr>
        <w:pStyle w:val="Prrafodelista"/>
        <w:numPr>
          <w:ilvl w:val="0"/>
          <w:numId w:val="7"/>
        </w:numPr>
        <w:rPr>
          <w:rFonts w:ascii="Times New Roman" w:hAnsi="Times New Roman" w:cs="Times New Roman"/>
          <w:sz w:val="24"/>
          <w:szCs w:val="24"/>
        </w:rPr>
      </w:pPr>
      <w:r w:rsidRPr="000019D9">
        <w:rPr>
          <w:rFonts w:ascii="Times New Roman" w:hAnsi="Times New Roman" w:cs="Times New Roman"/>
          <w:sz w:val="24"/>
          <w:szCs w:val="24"/>
        </w:rPr>
        <w:t>Las reglas del lenguaje no se rigen por un orden lineal, si no por un orden dependiente de las estructuras y de las jerarquías que entre ellas se establecen.</w:t>
      </w:r>
      <w:r w:rsidRPr="000019D9">
        <w:rPr>
          <w:rFonts w:ascii="Times New Roman" w:hAnsi="Times New Roman" w:cs="Times New Roman"/>
          <w:sz w:val="24"/>
          <w:szCs w:val="24"/>
        </w:rPr>
        <w:br/>
      </w:r>
    </w:p>
    <w:p w:rsidR="000019D9" w:rsidRPr="000019D9" w:rsidRDefault="000019D9" w:rsidP="000019D9">
      <w:pPr>
        <w:rPr>
          <w:rFonts w:ascii="Times New Roman" w:hAnsi="Times New Roman" w:cs="Times New Roman"/>
          <w:b/>
          <w:sz w:val="24"/>
          <w:szCs w:val="24"/>
          <w:lang w:val="es-MX"/>
        </w:rPr>
      </w:pPr>
      <w:r w:rsidRPr="000019D9">
        <w:rPr>
          <w:rFonts w:ascii="Times New Roman" w:hAnsi="Times New Roman" w:cs="Times New Roman"/>
          <w:b/>
          <w:sz w:val="24"/>
          <w:szCs w:val="24"/>
          <w:lang w:val="es-MX"/>
        </w:rPr>
        <w:t>PRINCIPIO 2: LIBERTAD DEL PRONOMBRE DENTRO DE SU DOMINIO</w:t>
      </w:r>
    </w:p>
    <w:p w:rsidR="000019D9" w:rsidRPr="000019D9" w:rsidRDefault="000019D9" w:rsidP="000019D9">
      <w:pPr>
        <w:rPr>
          <w:rFonts w:ascii="Times New Roman" w:hAnsi="Times New Roman" w:cs="Times New Roman"/>
          <w:sz w:val="24"/>
          <w:szCs w:val="24"/>
          <w:lang w:val="es-MX"/>
        </w:rPr>
      </w:pPr>
      <w:r w:rsidRPr="000019D9">
        <w:rPr>
          <w:rFonts w:ascii="Times New Roman" w:hAnsi="Times New Roman" w:cs="Times New Roman"/>
          <w:sz w:val="24"/>
          <w:szCs w:val="24"/>
          <w:lang w:val="es-MX"/>
        </w:rPr>
        <w:t xml:space="preserve"> </w:t>
      </w:r>
      <w:proofErr w:type="gramStart"/>
      <w:r w:rsidRPr="000019D9">
        <w:rPr>
          <w:rFonts w:ascii="Times New Roman" w:hAnsi="Times New Roman" w:cs="Times New Roman"/>
          <w:sz w:val="24"/>
          <w:szCs w:val="24"/>
          <w:lang w:val="es-MX"/>
        </w:rPr>
        <w:t>i</w:t>
      </w:r>
      <w:proofErr w:type="gramEnd"/>
      <w:r w:rsidRPr="000019D9">
        <w:rPr>
          <w:rFonts w:ascii="Times New Roman" w:hAnsi="Times New Roman" w:cs="Times New Roman"/>
          <w:sz w:val="24"/>
          <w:szCs w:val="24"/>
          <w:lang w:val="es-MX"/>
        </w:rPr>
        <w:t xml:space="preserve"> Él ama a Juan (pronombre libre) </w:t>
      </w:r>
      <w:r w:rsidRPr="000019D9">
        <w:rPr>
          <w:rFonts w:ascii="Times New Roman" w:hAnsi="Times New Roman" w:cs="Times New Roman"/>
          <w:sz w:val="24"/>
          <w:szCs w:val="24"/>
          <w:lang w:val="es-MX"/>
        </w:rPr>
        <w:br/>
        <w:t>ii Juan nos mandó (visitarlo) (pronombre desligado dentro de la oración) Considera que el dominio de un pronombre es el sintagma más pequeño en el cual aparece. En este sentido enuncia el siguiente principio: Un pronombre debe estar libre en su dominio.</w:t>
      </w:r>
      <w:r w:rsidRPr="000019D9">
        <w:rPr>
          <w:rFonts w:ascii="Times New Roman" w:hAnsi="Times New Roman" w:cs="Times New Roman"/>
          <w:sz w:val="24"/>
          <w:szCs w:val="24"/>
          <w:lang w:val="es-MX"/>
        </w:rPr>
        <w:br/>
      </w:r>
      <w:r w:rsidRPr="000019D9">
        <w:rPr>
          <w:rFonts w:ascii="Times New Roman" w:hAnsi="Times New Roman" w:cs="Times New Roman"/>
          <w:sz w:val="24"/>
          <w:szCs w:val="24"/>
          <w:lang w:val="es-MX"/>
        </w:rPr>
        <w:br/>
      </w:r>
      <w:r w:rsidRPr="000019D9">
        <w:rPr>
          <w:rFonts w:ascii="Times New Roman" w:hAnsi="Times New Roman" w:cs="Times New Roman"/>
          <w:b/>
          <w:sz w:val="24"/>
          <w:szCs w:val="24"/>
          <w:lang w:val="es-MX"/>
        </w:rPr>
        <w:t>PRINCIPIO 3 AIMETRÍA ENTRE FRASE VERBAL Y FRASE NOMINAL</w:t>
      </w:r>
      <w:r w:rsidRPr="000019D9">
        <w:rPr>
          <w:rFonts w:ascii="Times New Roman" w:hAnsi="Times New Roman" w:cs="Times New Roman"/>
          <w:sz w:val="24"/>
          <w:szCs w:val="24"/>
          <w:lang w:val="es-MX"/>
        </w:rPr>
        <w:t xml:space="preserve"> </w:t>
      </w:r>
    </w:p>
    <w:p w:rsidR="000019D9" w:rsidRPr="000019D9" w:rsidRDefault="000019D9" w:rsidP="000019D9">
      <w:pPr>
        <w:rPr>
          <w:rFonts w:ascii="Times New Roman" w:hAnsi="Times New Roman" w:cs="Times New Roman"/>
          <w:sz w:val="24"/>
          <w:szCs w:val="24"/>
          <w:lang w:val="es-MX"/>
        </w:rPr>
      </w:pPr>
      <w:r w:rsidRPr="000019D9">
        <w:rPr>
          <w:rFonts w:ascii="Times New Roman" w:hAnsi="Times New Roman" w:cs="Times New Roman"/>
          <w:sz w:val="24"/>
          <w:szCs w:val="24"/>
          <w:lang w:val="es-MX"/>
        </w:rPr>
        <w:t>La frase verbal puede tener objeto pero no puede tenerlo la frase nominal  Por eso  Juan hace mentir que sus amigos desconfían de él.</w:t>
      </w:r>
    </w:p>
    <w:p w:rsidR="000019D9" w:rsidRPr="000019D9" w:rsidRDefault="000019D9" w:rsidP="000019D9">
      <w:pPr>
        <w:rPr>
          <w:rFonts w:ascii="Times New Roman" w:hAnsi="Times New Roman" w:cs="Times New Roman"/>
          <w:sz w:val="24"/>
          <w:szCs w:val="24"/>
          <w:lang w:val="es-MX"/>
        </w:rPr>
      </w:pPr>
      <w:r w:rsidRPr="000019D9">
        <w:rPr>
          <w:rFonts w:ascii="Times New Roman" w:hAnsi="Times New Roman" w:cs="Times New Roman"/>
          <w:b/>
          <w:sz w:val="24"/>
          <w:szCs w:val="24"/>
          <w:lang w:val="es-MX"/>
        </w:rPr>
        <w:t>¿QUÉ ES LA GRAMÁTICA UNIVERSAL?</w:t>
      </w:r>
      <w:r w:rsidRPr="000019D9">
        <w:rPr>
          <w:rFonts w:ascii="Times New Roman" w:hAnsi="Times New Roman" w:cs="Times New Roman"/>
          <w:sz w:val="24"/>
          <w:szCs w:val="24"/>
          <w:lang w:val="es-MX"/>
        </w:rPr>
        <w:t xml:space="preserve"> </w:t>
      </w:r>
    </w:p>
    <w:p w:rsidR="000019D9" w:rsidRPr="000019D9" w:rsidRDefault="000019D9" w:rsidP="000019D9">
      <w:pPr>
        <w:rPr>
          <w:rFonts w:ascii="Times New Roman" w:hAnsi="Times New Roman" w:cs="Times New Roman"/>
          <w:sz w:val="24"/>
          <w:szCs w:val="24"/>
          <w:lang w:val="es-MX"/>
        </w:rPr>
      </w:pPr>
      <w:r w:rsidRPr="000019D9">
        <w:rPr>
          <w:rFonts w:ascii="Times New Roman" w:hAnsi="Times New Roman" w:cs="Times New Roman"/>
          <w:sz w:val="24"/>
          <w:szCs w:val="24"/>
          <w:lang w:val="es-MX"/>
        </w:rPr>
        <w:t>Una teoría sobre la facultad del lenguaje. Es una explicación del funcionamiento de esta facultad anterior a la adquisición de cualquier lengua</w:t>
      </w:r>
    </w:p>
    <w:p w:rsidR="000019D9" w:rsidRPr="000019D9" w:rsidRDefault="000019D9" w:rsidP="000019D9">
      <w:pPr>
        <w:rPr>
          <w:rFonts w:ascii="Times New Roman" w:hAnsi="Times New Roman" w:cs="Times New Roman"/>
          <w:sz w:val="24"/>
          <w:szCs w:val="24"/>
          <w:lang w:val="es-MX"/>
        </w:rPr>
      </w:pPr>
      <w:r w:rsidRPr="000019D9">
        <w:rPr>
          <w:rFonts w:ascii="Times New Roman" w:hAnsi="Times New Roman" w:cs="Times New Roman"/>
          <w:b/>
          <w:sz w:val="24"/>
          <w:szCs w:val="24"/>
          <w:lang w:val="es-MX"/>
        </w:rPr>
        <w:t>¿CUÁLES SON LOS ALCANCES DE LA DISCIPLINA LINGÜÍSTICA</w:t>
      </w:r>
      <w:r w:rsidRPr="000019D9">
        <w:rPr>
          <w:rFonts w:ascii="Times New Roman" w:hAnsi="Times New Roman" w:cs="Times New Roman"/>
          <w:sz w:val="24"/>
          <w:szCs w:val="24"/>
          <w:lang w:val="es-MX"/>
        </w:rPr>
        <w:t xml:space="preserve">? A juicio de Chomsky los lingüistas pueden: </w:t>
      </w:r>
    </w:p>
    <w:p w:rsidR="000019D9" w:rsidRPr="000019D9" w:rsidRDefault="000019D9" w:rsidP="000019D9">
      <w:pPr>
        <w:rPr>
          <w:rFonts w:ascii="Times New Roman" w:hAnsi="Times New Roman" w:cs="Times New Roman"/>
          <w:sz w:val="24"/>
          <w:szCs w:val="24"/>
          <w:lang w:val="es-MX"/>
        </w:rPr>
      </w:pPr>
      <w:r w:rsidRPr="000019D9">
        <w:rPr>
          <w:rFonts w:ascii="Times New Roman" w:hAnsi="Times New Roman" w:cs="Times New Roman"/>
          <w:sz w:val="24"/>
          <w:szCs w:val="24"/>
          <w:lang w:val="es-MX"/>
        </w:rPr>
        <w:t xml:space="preserve">1. Describir las características de una lengua en particular o </w:t>
      </w:r>
      <w:r w:rsidRPr="000019D9">
        <w:rPr>
          <w:rFonts w:ascii="Times New Roman" w:hAnsi="Times New Roman" w:cs="Times New Roman"/>
          <w:sz w:val="24"/>
          <w:szCs w:val="24"/>
          <w:lang w:val="es-MX"/>
        </w:rPr>
        <w:br/>
        <w:t>2. Explicar el surgimiento de una lengua particular a partir de la caracterización de los principios generales que rigen la facultad del lenguaje</w:t>
      </w:r>
    </w:p>
    <w:p w:rsidR="000019D9" w:rsidRPr="000019D9" w:rsidRDefault="000019D9" w:rsidP="000019D9">
      <w:pPr>
        <w:rPr>
          <w:rFonts w:ascii="Times New Roman" w:hAnsi="Times New Roman" w:cs="Times New Roman"/>
          <w:sz w:val="24"/>
          <w:szCs w:val="24"/>
          <w:lang w:val="es-MX"/>
        </w:rPr>
      </w:pPr>
      <w:r w:rsidRPr="000019D9">
        <w:rPr>
          <w:rFonts w:ascii="Times New Roman" w:hAnsi="Times New Roman" w:cs="Times New Roman"/>
          <w:b/>
          <w:sz w:val="24"/>
          <w:szCs w:val="24"/>
          <w:lang w:val="es-MX"/>
        </w:rPr>
        <w:t>SI LOS PRINCIPIOS SON UNIVERSALES POR QUÉ HAY TANTAS LENGUAS</w:t>
      </w:r>
      <w:r w:rsidRPr="000019D9">
        <w:rPr>
          <w:rFonts w:ascii="Times New Roman" w:hAnsi="Times New Roman" w:cs="Times New Roman"/>
          <w:sz w:val="24"/>
          <w:szCs w:val="24"/>
          <w:lang w:val="es-MX"/>
        </w:rPr>
        <w:t xml:space="preserve"> Cuando la facultad del lenguaje entra en contacto con los datos de una lengua, se fijan ciertos parámetros de la Gramática Universal Los parámetros son descriptos por el autor como interruptores (con dos posiciones) que determinan los ajustes de la facultad del lenguaje a las características de cada lengua.</w:t>
      </w:r>
    </w:p>
    <w:p w:rsidR="000019D9" w:rsidRPr="000019D9" w:rsidRDefault="000019D9" w:rsidP="000019D9">
      <w:pPr>
        <w:rPr>
          <w:rFonts w:ascii="Times New Roman" w:hAnsi="Times New Roman" w:cs="Times New Roman"/>
          <w:sz w:val="24"/>
          <w:szCs w:val="24"/>
          <w:lang w:val="es-MX"/>
        </w:rPr>
      </w:pPr>
    </w:p>
    <w:sectPr w:rsidR="000019D9" w:rsidRPr="000019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017C8"/>
    <w:multiLevelType w:val="hybridMultilevel"/>
    <w:tmpl w:val="0B10DA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7234BA1"/>
    <w:multiLevelType w:val="hybridMultilevel"/>
    <w:tmpl w:val="4CF61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164C02"/>
    <w:multiLevelType w:val="hybridMultilevel"/>
    <w:tmpl w:val="6778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292BF9"/>
    <w:multiLevelType w:val="hybridMultilevel"/>
    <w:tmpl w:val="56A4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2C7A9F"/>
    <w:multiLevelType w:val="hybridMultilevel"/>
    <w:tmpl w:val="FF18E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922E43"/>
    <w:multiLevelType w:val="multilevel"/>
    <w:tmpl w:val="F8C67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6A27B5E"/>
    <w:multiLevelType w:val="hybridMultilevel"/>
    <w:tmpl w:val="44748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437F48"/>
    <w:multiLevelType w:val="hybridMultilevel"/>
    <w:tmpl w:val="915AC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1"/>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848"/>
    <w:rsid w:val="000019D9"/>
    <w:rsid w:val="00027601"/>
    <w:rsid w:val="00071BD1"/>
    <w:rsid w:val="0035167E"/>
    <w:rsid w:val="005C5FFA"/>
    <w:rsid w:val="00683848"/>
    <w:rsid w:val="008C0FB2"/>
    <w:rsid w:val="009C6A0F"/>
    <w:rsid w:val="00C42150"/>
    <w:rsid w:val="00C57BAF"/>
    <w:rsid w:val="00DA2715"/>
    <w:rsid w:val="00EA7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8FEE73-0802-4117-AB8A-DBADD5119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5C5FFA"/>
    <w:rPr>
      <w:b/>
      <w:bCs/>
    </w:rPr>
  </w:style>
  <w:style w:type="paragraph" w:styleId="Prrafodelista">
    <w:name w:val="List Paragraph"/>
    <w:basedOn w:val="Normal"/>
    <w:uiPriority w:val="34"/>
    <w:qFormat/>
    <w:rsid w:val="005C5FFA"/>
    <w:pPr>
      <w:ind w:left="720"/>
      <w:contextualSpacing/>
    </w:pPr>
    <w:rPr>
      <w:lang w:val="es-MX"/>
    </w:rPr>
  </w:style>
  <w:style w:type="character" w:styleId="Hipervnculo">
    <w:name w:val="Hyperlink"/>
    <w:basedOn w:val="Fuentedeprrafopredeter"/>
    <w:uiPriority w:val="99"/>
    <w:unhideWhenUsed/>
    <w:rsid w:val="000019D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42286">
      <w:bodyDiv w:val="1"/>
      <w:marLeft w:val="0"/>
      <w:marRight w:val="0"/>
      <w:marTop w:val="0"/>
      <w:marBottom w:val="0"/>
      <w:divBdr>
        <w:top w:val="none" w:sz="0" w:space="0" w:color="auto"/>
        <w:left w:val="none" w:sz="0" w:space="0" w:color="auto"/>
        <w:bottom w:val="none" w:sz="0" w:space="0" w:color="auto"/>
        <w:right w:val="none" w:sz="0" w:space="0" w:color="auto"/>
      </w:divBdr>
      <w:divsChild>
        <w:div w:id="307393894">
          <w:marLeft w:val="0"/>
          <w:marRight w:val="0"/>
          <w:marTop w:val="0"/>
          <w:marBottom w:val="0"/>
          <w:divBdr>
            <w:top w:val="none" w:sz="0" w:space="0" w:color="auto"/>
            <w:left w:val="none" w:sz="0" w:space="0" w:color="auto"/>
            <w:bottom w:val="none" w:sz="0" w:space="0" w:color="auto"/>
            <w:right w:val="none" w:sz="0" w:space="0" w:color="auto"/>
          </w:divBdr>
        </w:div>
        <w:div w:id="1648506756">
          <w:marLeft w:val="0"/>
          <w:marRight w:val="0"/>
          <w:marTop w:val="0"/>
          <w:marBottom w:val="0"/>
          <w:divBdr>
            <w:top w:val="none" w:sz="0" w:space="0" w:color="auto"/>
            <w:left w:val="none" w:sz="0" w:space="0" w:color="auto"/>
            <w:bottom w:val="none" w:sz="0" w:space="0" w:color="auto"/>
            <w:right w:val="none" w:sz="0" w:space="0" w:color="auto"/>
          </w:divBdr>
        </w:div>
        <w:div w:id="1652563391">
          <w:marLeft w:val="0"/>
          <w:marRight w:val="0"/>
          <w:marTop w:val="0"/>
          <w:marBottom w:val="0"/>
          <w:divBdr>
            <w:top w:val="none" w:sz="0" w:space="0" w:color="auto"/>
            <w:left w:val="none" w:sz="0" w:space="0" w:color="auto"/>
            <w:bottom w:val="none" w:sz="0" w:space="0" w:color="auto"/>
            <w:right w:val="none" w:sz="0" w:space="0" w:color="auto"/>
          </w:divBdr>
        </w:div>
        <w:div w:id="808980473">
          <w:marLeft w:val="0"/>
          <w:marRight w:val="0"/>
          <w:marTop w:val="0"/>
          <w:marBottom w:val="0"/>
          <w:divBdr>
            <w:top w:val="none" w:sz="0" w:space="0" w:color="auto"/>
            <w:left w:val="none" w:sz="0" w:space="0" w:color="auto"/>
            <w:bottom w:val="none" w:sz="0" w:space="0" w:color="auto"/>
            <w:right w:val="none" w:sz="0" w:space="0" w:color="auto"/>
          </w:divBdr>
        </w:div>
        <w:div w:id="1533492729">
          <w:marLeft w:val="0"/>
          <w:marRight w:val="0"/>
          <w:marTop w:val="0"/>
          <w:marBottom w:val="0"/>
          <w:divBdr>
            <w:top w:val="none" w:sz="0" w:space="0" w:color="auto"/>
            <w:left w:val="none" w:sz="0" w:space="0" w:color="auto"/>
            <w:bottom w:val="none" w:sz="0" w:space="0" w:color="auto"/>
            <w:right w:val="none" w:sz="0" w:space="0" w:color="auto"/>
          </w:divBdr>
        </w:div>
        <w:div w:id="190800870">
          <w:marLeft w:val="0"/>
          <w:marRight w:val="0"/>
          <w:marTop w:val="0"/>
          <w:marBottom w:val="0"/>
          <w:divBdr>
            <w:top w:val="none" w:sz="0" w:space="0" w:color="auto"/>
            <w:left w:val="none" w:sz="0" w:space="0" w:color="auto"/>
            <w:bottom w:val="none" w:sz="0" w:space="0" w:color="auto"/>
            <w:right w:val="none" w:sz="0" w:space="0" w:color="auto"/>
          </w:divBdr>
        </w:div>
        <w:div w:id="477037801">
          <w:marLeft w:val="0"/>
          <w:marRight w:val="0"/>
          <w:marTop w:val="0"/>
          <w:marBottom w:val="0"/>
          <w:divBdr>
            <w:top w:val="none" w:sz="0" w:space="0" w:color="auto"/>
            <w:left w:val="none" w:sz="0" w:space="0" w:color="auto"/>
            <w:bottom w:val="none" w:sz="0" w:space="0" w:color="auto"/>
            <w:right w:val="none" w:sz="0" w:space="0" w:color="auto"/>
          </w:divBdr>
        </w:div>
        <w:div w:id="1527871342">
          <w:marLeft w:val="0"/>
          <w:marRight w:val="0"/>
          <w:marTop w:val="0"/>
          <w:marBottom w:val="0"/>
          <w:divBdr>
            <w:top w:val="none" w:sz="0" w:space="0" w:color="auto"/>
            <w:left w:val="none" w:sz="0" w:space="0" w:color="auto"/>
            <w:bottom w:val="none" w:sz="0" w:space="0" w:color="auto"/>
            <w:right w:val="none" w:sz="0" w:space="0" w:color="auto"/>
          </w:divBdr>
        </w:div>
        <w:div w:id="1429694037">
          <w:marLeft w:val="0"/>
          <w:marRight w:val="0"/>
          <w:marTop w:val="0"/>
          <w:marBottom w:val="0"/>
          <w:divBdr>
            <w:top w:val="none" w:sz="0" w:space="0" w:color="auto"/>
            <w:left w:val="none" w:sz="0" w:space="0" w:color="auto"/>
            <w:bottom w:val="none" w:sz="0" w:space="0" w:color="auto"/>
            <w:right w:val="none" w:sz="0" w:space="0" w:color="auto"/>
          </w:divBdr>
        </w:div>
        <w:div w:id="1664435552">
          <w:marLeft w:val="0"/>
          <w:marRight w:val="0"/>
          <w:marTop w:val="0"/>
          <w:marBottom w:val="0"/>
          <w:divBdr>
            <w:top w:val="none" w:sz="0" w:space="0" w:color="auto"/>
            <w:left w:val="none" w:sz="0" w:space="0" w:color="auto"/>
            <w:bottom w:val="none" w:sz="0" w:space="0" w:color="auto"/>
            <w:right w:val="none" w:sz="0" w:space="0" w:color="auto"/>
          </w:divBdr>
        </w:div>
      </w:divsChild>
    </w:div>
    <w:div w:id="470562406">
      <w:bodyDiv w:val="1"/>
      <w:marLeft w:val="0"/>
      <w:marRight w:val="0"/>
      <w:marTop w:val="0"/>
      <w:marBottom w:val="0"/>
      <w:divBdr>
        <w:top w:val="none" w:sz="0" w:space="0" w:color="auto"/>
        <w:left w:val="none" w:sz="0" w:space="0" w:color="auto"/>
        <w:bottom w:val="none" w:sz="0" w:space="0" w:color="auto"/>
        <w:right w:val="none" w:sz="0" w:space="0" w:color="auto"/>
      </w:divBdr>
      <w:divsChild>
        <w:div w:id="1485776787">
          <w:marLeft w:val="0"/>
          <w:marRight w:val="0"/>
          <w:marTop w:val="0"/>
          <w:marBottom w:val="0"/>
          <w:divBdr>
            <w:top w:val="none" w:sz="0" w:space="0" w:color="auto"/>
            <w:left w:val="none" w:sz="0" w:space="0" w:color="auto"/>
            <w:bottom w:val="none" w:sz="0" w:space="0" w:color="auto"/>
            <w:right w:val="none" w:sz="0" w:space="0" w:color="auto"/>
          </w:divBdr>
        </w:div>
        <w:div w:id="868448806">
          <w:marLeft w:val="0"/>
          <w:marRight w:val="0"/>
          <w:marTop w:val="0"/>
          <w:marBottom w:val="0"/>
          <w:divBdr>
            <w:top w:val="none" w:sz="0" w:space="0" w:color="auto"/>
            <w:left w:val="none" w:sz="0" w:space="0" w:color="auto"/>
            <w:bottom w:val="none" w:sz="0" w:space="0" w:color="auto"/>
            <w:right w:val="none" w:sz="0" w:space="0" w:color="auto"/>
          </w:divBdr>
        </w:div>
        <w:div w:id="1130778717">
          <w:marLeft w:val="0"/>
          <w:marRight w:val="0"/>
          <w:marTop w:val="0"/>
          <w:marBottom w:val="0"/>
          <w:divBdr>
            <w:top w:val="none" w:sz="0" w:space="0" w:color="auto"/>
            <w:left w:val="none" w:sz="0" w:space="0" w:color="auto"/>
            <w:bottom w:val="none" w:sz="0" w:space="0" w:color="auto"/>
            <w:right w:val="none" w:sz="0" w:space="0" w:color="auto"/>
          </w:divBdr>
        </w:div>
        <w:div w:id="833648311">
          <w:marLeft w:val="0"/>
          <w:marRight w:val="0"/>
          <w:marTop w:val="0"/>
          <w:marBottom w:val="0"/>
          <w:divBdr>
            <w:top w:val="none" w:sz="0" w:space="0" w:color="auto"/>
            <w:left w:val="none" w:sz="0" w:space="0" w:color="auto"/>
            <w:bottom w:val="none" w:sz="0" w:space="0" w:color="auto"/>
            <w:right w:val="none" w:sz="0" w:space="0" w:color="auto"/>
          </w:divBdr>
        </w:div>
        <w:div w:id="2065639990">
          <w:marLeft w:val="0"/>
          <w:marRight w:val="0"/>
          <w:marTop w:val="0"/>
          <w:marBottom w:val="0"/>
          <w:divBdr>
            <w:top w:val="none" w:sz="0" w:space="0" w:color="auto"/>
            <w:left w:val="none" w:sz="0" w:space="0" w:color="auto"/>
            <w:bottom w:val="none" w:sz="0" w:space="0" w:color="auto"/>
            <w:right w:val="none" w:sz="0" w:space="0" w:color="auto"/>
          </w:divBdr>
        </w:div>
        <w:div w:id="2125807190">
          <w:marLeft w:val="0"/>
          <w:marRight w:val="0"/>
          <w:marTop w:val="0"/>
          <w:marBottom w:val="0"/>
          <w:divBdr>
            <w:top w:val="none" w:sz="0" w:space="0" w:color="auto"/>
            <w:left w:val="none" w:sz="0" w:space="0" w:color="auto"/>
            <w:bottom w:val="none" w:sz="0" w:space="0" w:color="auto"/>
            <w:right w:val="none" w:sz="0" w:space="0" w:color="auto"/>
          </w:divBdr>
        </w:div>
        <w:div w:id="1921214034">
          <w:marLeft w:val="0"/>
          <w:marRight w:val="0"/>
          <w:marTop w:val="0"/>
          <w:marBottom w:val="0"/>
          <w:divBdr>
            <w:top w:val="none" w:sz="0" w:space="0" w:color="auto"/>
            <w:left w:val="none" w:sz="0" w:space="0" w:color="auto"/>
            <w:bottom w:val="none" w:sz="0" w:space="0" w:color="auto"/>
            <w:right w:val="none" w:sz="0" w:space="0" w:color="auto"/>
          </w:divBdr>
        </w:div>
        <w:div w:id="87192398">
          <w:marLeft w:val="0"/>
          <w:marRight w:val="0"/>
          <w:marTop w:val="0"/>
          <w:marBottom w:val="0"/>
          <w:divBdr>
            <w:top w:val="none" w:sz="0" w:space="0" w:color="auto"/>
            <w:left w:val="none" w:sz="0" w:space="0" w:color="auto"/>
            <w:bottom w:val="none" w:sz="0" w:space="0" w:color="auto"/>
            <w:right w:val="none" w:sz="0" w:space="0" w:color="auto"/>
          </w:divBdr>
        </w:div>
      </w:divsChild>
    </w:div>
    <w:div w:id="625738999">
      <w:bodyDiv w:val="1"/>
      <w:marLeft w:val="0"/>
      <w:marRight w:val="0"/>
      <w:marTop w:val="0"/>
      <w:marBottom w:val="0"/>
      <w:divBdr>
        <w:top w:val="none" w:sz="0" w:space="0" w:color="auto"/>
        <w:left w:val="none" w:sz="0" w:space="0" w:color="auto"/>
        <w:bottom w:val="none" w:sz="0" w:space="0" w:color="auto"/>
        <w:right w:val="none" w:sz="0" w:space="0" w:color="auto"/>
      </w:divBdr>
    </w:div>
    <w:div w:id="1145780950">
      <w:bodyDiv w:val="1"/>
      <w:marLeft w:val="0"/>
      <w:marRight w:val="0"/>
      <w:marTop w:val="0"/>
      <w:marBottom w:val="0"/>
      <w:divBdr>
        <w:top w:val="none" w:sz="0" w:space="0" w:color="auto"/>
        <w:left w:val="none" w:sz="0" w:space="0" w:color="auto"/>
        <w:bottom w:val="none" w:sz="0" w:space="0" w:color="auto"/>
        <w:right w:val="none" w:sz="0" w:space="0" w:color="auto"/>
      </w:divBdr>
      <w:divsChild>
        <w:div w:id="748237786">
          <w:marLeft w:val="0"/>
          <w:marRight w:val="0"/>
          <w:marTop w:val="0"/>
          <w:marBottom w:val="0"/>
          <w:divBdr>
            <w:top w:val="none" w:sz="0" w:space="0" w:color="auto"/>
            <w:left w:val="none" w:sz="0" w:space="0" w:color="auto"/>
            <w:bottom w:val="none" w:sz="0" w:space="0" w:color="auto"/>
            <w:right w:val="none" w:sz="0" w:space="0" w:color="auto"/>
          </w:divBdr>
        </w:div>
        <w:div w:id="1534343170">
          <w:marLeft w:val="0"/>
          <w:marRight w:val="0"/>
          <w:marTop w:val="0"/>
          <w:marBottom w:val="0"/>
          <w:divBdr>
            <w:top w:val="none" w:sz="0" w:space="0" w:color="auto"/>
            <w:left w:val="none" w:sz="0" w:space="0" w:color="auto"/>
            <w:bottom w:val="none" w:sz="0" w:space="0" w:color="auto"/>
            <w:right w:val="none" w:sz="0" w:space="0" w:color="auto"/>
          </w:divBdr>
        </w:div>
        <w:div w:id="955140821">
          <w:marLeft w:val="0"/>
          <w:marRight w:val="0"/>
          <w:marTop w:val="0"/>
          <w:marBottom w:val="0"/>
          <w:divBdr>
            <w:top w:val="none" w:sz="0" w:space="0" w:color="auto"/>
            <w:left w:val="none" w:sz="0" w:space="0" w:color="auto"/>
            <w:bottom w:val="none" w:sz="0" w:space="0" w:color="auto"/>
            <w:right w:val="none" w:sz="0" w:space="0" w:color="auto"/>
          </w:divBdr>
        </w:div>
        <w:div w:id="1506625072">
          <w:marLeft w:val="0"/>
          <w:marRight w:val="0"/>
          <w:marTop w:val="0"/>
          <w:marBottom w:val="0"/>
          <w:divBdr>
            <w:top w:val="none" w:sz="0" w:space="0" w:color="auto"/>
            <w:left w:val="none" w:sz="0" w:space="0" w:color="auto"/>
            <w:bottom w:val="none" w:sz="0" w:space="0" w:color="auto"/>
            <w:right w:val="none" w:sz="0" w:space="0" w:color="auto"/>
          </w:divBdr>
        </w:div>
      </w:divsChild>
    </w:div>
    <w:div w:id="1947736338">
      <w:bodyDiv w:val="1"/>
      <w:marLeft w:val="0"/>
      <w:marRight w:val="0"/>
      <w:marTop w:val="0"/>
      <w:marBottom w:val="0"/>
      <w:divBdr>
        <w:top w:val="none" w:sz="0" w:space="0" w:color="auto"/>
        <w:left w:val="none" w:sz="0" w:space="0" w:color="auto"/>
        <w:bottom w:val="none" w:sz="0" w:space="0" w:color="auto"/>
        <w:right w:val="none" w:sz="0" w:space="0" w:color="auto"/>
      </w:divBdr>
      <w:divsChild>
        <w:div w:id="55475776">
          <w:marLeft w:val="0"/>
          <w:marRight w:val="0"/>
          <w:marTop w:val="0"/>
          <w:marBottom w:val="0"/>
          <w:divBdr>
            <w:top w:val="none" w:sz="0" w:space="0" w:color="auto"/>
            <w:left w:val="none" w:sz="0" w:space="0" w:color="auto"/>
            <w:bottom w:val="none" w:sz="0" w:space="0" w:color="auto"/>
            <w:right w:val="none" w:sz="0" w:space="0" w:color="auto"/>
          </w:divBdr>
        </w:div>
        <w:div w:id="135025764">
          <w:marLeft w:val="0"/>
          <w:marRight w:val="0"/>
          <w:marTop w:val="0"/>
          <w:marBottom w:val="0"/>
          <w:divBdr>
            <w:top w:val="none" w:sz="0" w:space="0" w:color="auto"/>
            <w:left w:val="none" w:sz="0" w:space="0" w:color="auto"/>
            <w:bottom w:val="none" w:sz="0" w:space="0" w:color="auto"/>
            <w:right w:val="none" w:sz="0" w:space="0" w:color="auto"/>
          </w:divBdr>
        </w:div>
        <w:div w:id="695421110">
          <w:marLeft w:val="0"/>
          <w:marRight w:val="0"/>
          <w:marTop w:val="0"/>
          <w:marBottom w:val="0"/>
          <w:divBdr>
            <w:top w:val="none" w:sz="0" w:space="0" w:color="auto"/>
            <w:left w:val="none" w:sz="0" w:space="0" w:color="auto"/>
            <w:bottom w:val="none" w:sz="0" w:space="0" w:color="auto"/>
            <w:right w:val="none" w:sz="0" w:space="0" w:color="auto"/>
          </w:divBdr>
        </w:div>
        <w:div w:id="2058702152">
          <w:marLeft w:val="0"/>
          <w:marRight w:val="0"/>
          <w:marTop w:val="0"/>
          <w:marBottom w:val="0"/>
          <w:divBdr>
            <w:top w:val="none" w:sz="0" w:space="0" w:color="auto"/>
            <w:left w:val="none" w:sz="0" w:space="0" w:color="auto"/>
            <w:bottom w:val="none" w:sz="0" w:space="0" w:color="auto"/>
            <w:right w:val="none" w:sz="0" w:space="0" w:color="auto"/>
          </w:divBdr>
        </w:div>
        <w:div w:id="1401368456">
          <w:marLeft w:val="0"/>
          <w:marRight w:val="0"/>
          <w:marTop w:val="0"/>
          <w:marBottom w:val="0"/>
          <w:divBdr>
            <w:top w:val="none" w:sz="0" w:space="0" w:color="auto"/>
            <w:left w:val="none" w:sz="0" w:space="0" w:color="auto"/>
            <w:bottom w:val="none" w:sz="0" w:space="0" w:color="auto"/>
            <w:right w:val="none" w:sz="0" w:space="0" w:color="auto"/>
          </w:divBdr>
        </w:div>
        <w:div w:id="397558273">
          <w:marLeft w:val="0"/>
          <w:marRight w:val="0"/>
          <w:marTop w:val="0"/>
          <w:marBottom w:val="0"/>
          <w:divBdr>
            <w:top w:val="none" w:sz="0" w:space="0" w:color="auto"/>
            <w:left w:val="none" w:sz="0" w:space="0" w:color="auto"/>
            <w:bottom w:val="none" w:sz="0" w:space="0" w:color="auto"/>
            <w:right w:val="none" w:sz="0" w:space="0" w:color="auto"/>
          </w:divBdr>
        </w:div>
        <w:div w:id="888033807">
          <w:marLeft w:val="0"/>
          <w:marRight w:val="0"/>
          <w:marTop w:val="0"/>
          <w:marBottom w:val="0"/>
          <w:divBdr>
            <w:top w:val="none" w:sz="0" w:space="0" w:color="auto"/>
            <w:left w:val="none" w:sz="0" w:space="0" w:color="auto"/>
            <w:bottom w:val="none" w:sz="0" w:space="0" w:color="auto"/>
            <w:right w:val="none" w:sz="0" w:space="0" w:color="auto"/>
          </w:divBdr>
        </w:div>
        <w:div w:id="896015817">
          <w:marLeft w:val="0"/>
          <w:marRight w:val="0"/>
          <w:marTop w:val="0"/>
          <w:marBottom w:val="0"/>
          <w:divBdr>
            <w:top w:val="none" w:sz="0" w:space="0" w:color="auto"/>
            <w:left w:val="none" w:sz="0" w:space="0" w:color="auto"/>
            <w:bottom w:val="none" w:sz="0" w:space="0" w:color="auto"/>
            <w:right w:val="none" w:sz="0" w:space="0" w:color="auto"/>
          </w:divBdr>
        </w:div>
        <w:div w:id="982122620">
          <w:marLeft w:val="0"/>
          <w:marRight w:val="0"/>
          <w:marTop w:val="0"/>
          <w:marBottom w:val="0"/>
          <w:divBdr>
            <w:top w:val="none" w:sz="0" w:space="0" w:color="auto"/>
            <w:left w:val="none" w:sz="0" w:space="0" w:color="auto"/>
            <w:bottom w:val="none" w:sz="0" w:space="0" w:color="auto"/>
            <w:right w:val="none" w:sz="0" w:space="0" w:color="auto"/>
          </w:divBdr>
        </w:div>
        <w:div w:id="490603504">
          <w:marLeft w:val="0"/>
          <w:marRight w:val="0"/>
          <w:marTop w:val="0"/>
          <w:marBottom w:val="0"/>
          <w:divBdr>
            <w:top w:val="none" w:sz="0" w:space="0" w:color="auto"/>
            <w:left w:val="none" w:sz="0" w:space="0" w:color="auto"/>
            <w:bottom w:val="none" w:sz="0" w:space="0" w:color="auto"/>
            <w:right w:val="none" w:sz="0" w:space="0" w:color="auto"/>
          </w:divBdr>
        </w:div>
        <w:div w:id="550967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5</Pages>
  <Words>1521</Words>
  <Characters>8671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miriam.gonzalez.dlrs@gmail.com</dc:creator>
  <cp:keywords/>
  <dc:description/>
  <cp:lastModifiedBy>miriam.gonzalez.dlrs@gmail.com</cp:lastModifiedBy>
  <cp:revision>1</cp:revision>
  <dcterms:created xsi:type="dcterms:W3CDTF">2018-09-04T01:38:00Z</dcterms:created>
  <dcterms:modified xsi:type="dcterms:W3CDTF">2018-09-04T04:23:00Z</dcterms:modified>
</cp:coreProperties>
</file>